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806" w:rsidRDefault="00743806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743806" w:rsidRDefault="007F47E2">
      <w:pPr>
        <w:keepNext w:val="0"/>
        <w:spacing w:line="17" w:lineRule="atLeast"/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ПРОЕКТ ДОГОВОРА ПОСТАВКИ ПРОДУКЦИИ № _____</w:t>
      </w:r>
    </w:p>
    <w:p w:rsidR="00743806" w:rsidRDefault="00743806">
      <w:pPr>
        <w:keepNext w:val="0"/>
        <w:spacing w:line="17" w:lineRule="atLeast"/>
        <w:ind w:firstLine="0"/>
        <w:jc w:val="left"/>
        <w:rPr>
          <w:sz w:val="22"/>
          <w:szCs w:val="22"/>
        </w:rPr>
      </w:pPr>
    </w:p>
    <w:p w:rsidR="00743806" w:rsidRDefault="007F47E2">
      <w:pPr>
        <w:keepNext w:val="0"/>
        <w:spacing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    «____» _________ 20___ г.</w:t>
      </w:r>
    </w:p>
    <w:p w:rsidR="00743806" w:rsidRDefault="00743806">
      <w:pPr>
        <w:keepNext w:val="0"/>
        <w:spacing w:line="17" w:lineRule="atLeast"/>
        <w:ind w:firstLine="0"/>
        <w:rPr>
          <w:sz w:val="22"/>
          <w:szCs w:val="22"/>
        </w:rPr>
      </w:pP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</w:t>
      </w:r>
      <w:r>
        <w:rPr>
          <w:sz w:val="22"/>
          <w:szCs w:val="22"/>
        </w:rPr>
        <w:t>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черного металлопроката, объявленной извещением от __________№______, на основании про</w:t>
      </w:r>
      <w:r>
        <w:rPr>
          <w:sz w:val="22"/>
          <w:szCs w:val="22"/>
        </w:rPr>
        <w:t>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товар: черный металлопрокат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</w:t>
      </w:r>
      <w:r>
        <w:rPr>
          <w:sz w:val="22"/>
          <w:szCs w:val="22"/>
        </w:rPr>
        <w:t>окупатель обязуется принять и оплатить товар.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sz w:val="22"/>
          <w:szCs w:val="22"/>
          <w:lang w:val="en-US"/>
        </w:rPr>
        <w:t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каждой единицы Товара, условия поставки, определяются согласно приложения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>1 к настоящему Договору, а также Документ</w:t>
      </w:r>
      <w:r>
        <w:rPr>
          <w:sz w:val="22"/>
          <w:szCs w:val="22"/>
          <w:lang w:val="en-US"/>
        </w:rPr>
        <w:t>ацией на Товар.</w:t>
      </w:r>
      <w:r>
        <w:rPr>
          <w:sz w:val="22"/>
          <w:szCs w:val="22"/>
        </w:rPr>
        <w:t xml:space="preserve">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</w:t>
      </w:r>
      <w:r>
        <w:rPr>
          <w:sz w:val="22"/>
          <w:szCs w:val="22"/>
          <w:lang w:eastAsia="en-US"/>
        </w:rPr>
        <w:t>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 xml:space="preserve">.4. </w:t>
      </w:r>
      <w:r>
        <w:rPr>
          <w:rFonts w:eastAsia="SimSun"/>
          <w:sz w:val="22"/>
          <w:szCs w:val="22"/>
        </w:rPr>
        <w:t>При исполнении настоящего Договора, допускается</w:t>
      </w:r>
      <w:r>
        <w:rPr>
          <w:rFonts w:eastAsia="SimSun"/>
          <w:sz w:val="22"/>
          <w:szCs w:val="22"/>
        </w:rPr>
        <w:t xml:space="preserve"> отклонение от согласованного количества Продукции в пределах +/-5% как по всему количеству, так и по количеству отдельной сортаментной позиции (толеранс), если иное не согласовано в Спецификации. При поставке Продукции в пределах толеранса, Поставщик счит</w:t>
      </w:r>
      <w:r>
        <w:rPr>
          <w:rFonts w:eastAsia="SimSun"/>
          <w:sz w:val="22"/>
          <w:szCs w:val="22"/>
        </w:rPr>
        <w:t>ается надлежаще исполнившим свое обязательство по поставке определенного в Спецификации количества Продукции, и цена настоящего Договора составляет сумму, предусмотренную п. 3.1 Договора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используемые в Договоре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</w:t>
      </w:r>
      <w:r>
        <w:rPr>
          <w:sz w:val="22"/>
          <w:szCs w:val="22"/>
        </w:rPr>
        <w:t>ное наименование и адрес места нахождения Покупателя;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Недостаток </w:t>
      </w:r>
      <w:r>
        <w:rPr>
          <w:sz w:val="22"/>
          <w:szCs w:val="22"/>
        </w:rPr>
        <w:t>- любой дефект, пов</w:t>
      </w:r>
      <w:r>
        <w:rPr>
          <w:sz w:val="22"/>
          <w:szCs w:val="22"/>
        </w:rPr>
        <w:t xml:space="preserve">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spacing w:val="-4"/>
          <w:sz w:val="22"/>
          <w:szCs w:val="22"/>
        </w:rPr>
        <w:t xml:space="preserve">Договора, снижающее или исключающее пригодность Товара для использования </w:t>
      </w:r>
      <w:r>
        <w:rPr>
          <w:sz w:val="22"/>
          <w:szCs w:val="22"/>
        </w:rPr>
        <w:t>в соответств</w:t>
      </w:r>
      <w:r>
        <w:rPr>
          <w:sz w:val="22"/>
          <w:szCs w:val="22"/>
        </w:rPr>
        <w:t>ии с его обычным назначением согласно условиям Договора и ухудшающее иные характеристики Товара.</w:t>
      </w:r>
    </w:p>
    <w:p w:rsidR="00743806" w:rsidRDefault="007F47E2">
      <w:pPr>
        <w:keepNext w:val="0"/>
        <w:spacing w:line="17" w:lineRule="atLeast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Подтверждение страны происхождения Товара</w:t>
      </w:r>
      <w:r>
        <w:rPr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07.07.1993 № 5340-</w:t>
      </w:r>
      <w:r>
        <w:rPr>
          <w:bCs/>
          <w:sz w:val="22"/>
          <w:szCs w:val="22"/>
        </w:rPr>
        <w:t>1 «О торгово-промышленных палатах в Российской Федерации» и/или Таможенного кодекса Евразийского экономического союза.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Независимая гарантия - </w:t>
      </w:r>
      <w:r>
        <w:rPr>
          <w:sz w:val="22"/>
          <w:szCs w:val="22"/>
          <w:highlight w:val="white"/>
        </w:rPr>
        <w:t>независимая гарантия, выданная банками или иными кредитными организациями, а также другими коммерческими организац</w:t>
      </w:r>
      <w:r>
        <w:rPr>
          <w:sz w:val="22"/>
          <w:szCs w:val="22"/>
          <w:highlight w:val="white"/>
        </w:rPr>
        <w:t>иями, являющаяся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указанному им третьему лицу (бенефициару) определенную денежную сумму в соответствии с услови</w:t>
      </w:r>
      <w:r>
        <w:rPr>
          <w:sz w:val="22"/>
          <w:szCs w:val="22"/>
          <w:highlight w:val="white"/>
        </w:rPr>
        <w:t>ями данного гарантом обязательства независимо от действительности обеспечиваемого такой гарантией обязательства.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743806" w:rsidRDefault="007F47E2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___</w:t>
      </w:r>
      <w:r>
        <w:rPr>
          <w:sz w:val="22"/>
          <w:szCs w:val="22"/>
        </w:rPr>
        <w:t xml:space="preserve"> ( ) рублей, __ копеек. Кроме того, НДС 20% сос</w:t>
      </w:r>
      <w:r>
        <w:rPr>
          <w:sz w:val="22"/>
          <w:szCs w:val="22"/>
        </w:rPr>
        <w:t xml:space="preserve">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743806" w:rsidRDefault="007F47E2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подлежит изменению при изменении ставки НДС без заключения дополнительного </w:t>
      </w:r>
      <w:r>
        <w:rPr>
          <w:sz w:val="22"/>
          <w:szCs w:val="22"/>
        </w:rPr>
        <w:lastRenderedPageBreak/>
        <w:t>соглашения к настоящему Договору.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товара включает все затраты Пос</w:t>
      </w:r>
      <w:r>
        <w:rPr>
          <w:sz w:val="22"/>
          <w:szCs w:val="22"/>
        </w:rPr>
        <w:t>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другие обязательные отчисления, производимые Поставщиком в соответствии с установленным законодатель</w:t>
      </w:r>
      <w:r>
        <w:rPr>
          <w:sz w:val="22"/>
          <w:szCs w:val="22"/>
        </w:rPr>
        <w:t xml:space="preserve">ством порядком. </w:t>
      </w:r>
    </w:p>
    <w:p w:rsidR="00743806" w:rsidRDefault="007F47E2">
      <w:pPr>
        <w:keepNext w:val="0"/>
        <w:spacing w:line="17" w:lineRule="atLeast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743806" w:rsidRDefault="007F47E2">
      <w:pPr>
        <w:pStyle w:val="a5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 в соответствии с усло</w:t>
      </w:r>
      <w:r>
        <w:rPr>
          <w:sz w:val="22"/>
          <w:szCs w:val="22"/>
        </w:rPr>
        <w:t>виями и сроками, оговоренными в Спецификации (приложении № 1). Срок поставки составляет 30 (тридцать) календарных дней от даты заключения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</w:t>
      </w:r>
      <w:r>
        <w:rPr>
          <w:sz w:val="22"/>
          <w:szCs w:val="22"/>
        </w:rPr>
        <w:t>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(По соглашению Сторон в Договоре могут указываться иные у</w:t>
      </w:r>
      <w:r>
        <w:rPr>
          <w:sz w:val="22"/>
          <w:szCs w:val="22"/>
        </w:rPr>
        <w:t>словия поставки.)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4.4. Поставщик гаранти</w:t>
      </w:r>
      <w:r>
        <w:rPr>
          <w:sz w:val="22"/>
          <w:szCs w:val="22"/>
        </w:rPr>
        <w:t>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</w:t>
      </w:r>
      <w:r>
        <w:rPr>
          <w:sz w:val="22"/>
          <w:szCs w:val="22"/>
        </w:rPr>
        <w:t>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</w:t>
      </w:r>
      <w:r>
        <w:rPr>
          <w:sz w:val="22"/>
          <w:szCs w:val="22"/>
        </w:rPr>
        <w:t>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</w:t>
      </w:r>
      <w:r>
        <w:rPr>
          <w:sz w:val="22"/>
          <w:szCs w:val="22"/>
        </w:rPr>
        <w:t>нными нарушениями.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4.5. 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</w:t>
      </w:r>
      <w:r>
        <w:rPr>
          <w:sz w:val="22"/>
          <w:szCs w:val="22"/>
        </w:rPr>
        <w:t xml:space="preserve">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4.6. </w:t>
      </w:r>
      <w:r>
        <w:rPr>
          <w:sz w:val="22"/>
          <w:szCs w:val="22"/>
        </w:rPr>
        <w:t>В том случае,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</w:t>
      </w:r>
      <w:r>
        <w:rPr>
          <w:sz w:val="22"/>
          <w:szCs w:val="22"/>
        </w:rPr>
        <w:t>ешением суда, а также все иные убытки, понесенные Покупателем, включая расходы на оплату юридических услуг.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4.7. Поставляемая Продукция должна быть рассчитана на эксплуатацию в непрерывном режиме круглосуточно в заданных условиях в течение установленного с</w:t>
      </w:r>
      <w:r>
        <w:rPr>
          <w:sz w:val="22"/>
          <w:szCs w:val="22"/>
        </w:rPr>
        <w:t>рока службы.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</w:t>
      </w:r>
      <w:r>
        <w:rPr>
          <w:sz w:val="22"/>
          <w:szCs w:val="22"/>
          <w:lang w:eastAsia="en-US"/>
        </w:rPr>
        <w:t xml:space="preserve"> соответствовать требованиям, указанным в технических условиях изготовителя изделия, требованиям ГОСТ 7566-2018 и др. нормативно-технической документации.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Маркировка продукции должна иметь четкие обозначения. Также указывается изготовитель, номер партии и </w:t>
      </w:r>
      <w:r>
        <w:rPr>
          <w:sz w:val="22"/>
          <w:szCs w:val="22"/>
          <w:lang w:eastAsia="en-US"/>
        </w:rPr>
        <w:t>дата изготовления. Маркировка должна сохраняться весь срок службы изделия.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</w:t>
      </w:r>
      <w:r>
        <w:rPr>
          <w:sz w:val="22"/>
          <w:szCs w:val="22"/>
        </w:rPr>
        <w:t>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</w:t>
      </w:r>
      <w:r>
        <w:rPr>
          <w:sz w:val="22"/>
          <w:szCs w:val="22"/>
        </w:rPr>
        <w:t>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4.9. Товар должен быть экологически безопасным, снабжен документами на русском языке, н</w:t>
      </w:r>
      <w:r>
        <w:rPr>
          <w:sz w:val="22"/>
          <w:szCs w:val="22"/>
        </w:rPr>
        <w:t xml:space="preserve">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4.10. Товар должен соответствовать требованиям действующих на территории Российс</w:t>
      </w:r>
      <w:r>
        <w:rPr>
          <w:bCs/>
          <w:sz w:val="22"/>
          <w:szCs w:val="22"/>
        </w:rPr>
        <w:t>кой Федерации нормативно-технических документов;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4.11. Поставщик обязан не позднее чем за три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</w:t>
      </w:r>
      <w:r>
        <w:rPr>
          <w:sz w:val="22"/>
          <w:szCs w:val="22"/>
        </w:rPr>
        <w:t>аемой дате его прибытия.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 При поставке Товара Поставщик должен представить Покупателю оригиналы следующих документов на русском языке:</w:t>
      </w:r>
    </w:p>
    <w:p w:rsidR="00743806" w:rsidRDefault="007F47E2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4.12.1. Техническую документацию на русском языке: паспорт изделия, инструкция по эксплуатации и т.д.;</w:t>
      </w:r>
    </w:p>
    <w:p w:rsidR="00743806" w:rsidRDefault="007F47E2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4.12.2.  Гара</w:t>
      </w:r>
      <w:r>
        <w:rPr>
          <w:sz w:val="22"/>
          <w:szCs w:val="22"/>
        </w:rPr>
        <w:t>нтийные свидетельства;</w:t>
      </w:r>
    </w:p>
    <w:p w:rsidR="00743806" w:rsidRDefault="007F47E2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4.12.3. Сертификат о происхождении в случае поставки товара, произведенного за пределами Российской Федерации;</w:t>
      </w:r>
    </w:p>
    <w:p w:rsidR="00743806" w:rsidRDefault="007F47E2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4.12.4. 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43806" w:rsidRDefault="007F47E2">
      <w:pPr>
        <w:keepNext w:val="0"/>
        <w:tabs>
          <w:tab w:val="left" w:pos="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ab/>
        <w:t>4.1</w:t>
      </w:r>
      <w:r>
        <w:rPr>
          <w:sz w:val="22"/>
          <w:szCs w:val="22"/>
        </w:rPr>
        <w:t xml:space="preserve">4.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доставки товара Покупателю подтверждается транспортной накладной отправителя (товар</w:t>
      </w:r>
      <w:r>
        <w:rPr>
          <w:sz w:val="22"/>
          <w:szCs w:val="22"/>
        </w:rPr>
        <w:t>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</w:t>
      </w:r>
      <w:r>
        <w:rPr>
          <w:sz w:val="22"/>
          <w:szCs w:val="22"/>
        </w:rPr>
        <w:t>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</w:t>
      </w:r>
      <w:r>
        <w:rPr>
          <w:sz w:val="22"/>
          <w:szCs w:val="22"/>
        </w:rPr>
        <w:t>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4.15. Поставщик при поставке товаров, подлежащих прослеживаемости в соо</w:t>
      </w:r>
      <w:r>
        <w:rPr>
          <w:sz w:val="22"/>
          <w:szCs w:val="22"/>
        </w:rPr>
        <w:t>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</w:t>
      </w:r>
      <w:r>
        <w:rPr>
          <w:sz w:val="22"/>
          <w:szCs w:val="22"/>
        </w:rPr>
        <w:t>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</w:t>
      </w:r>
      <w:r>
        <w:rPr>
          <w:sz w:val="22"/>
          <w:szCs w:val="22"/>
        </w:rPr>
        <w:t>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5.1. 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</w:p>
    <w:p w:rsidR="00743806" w:rsidRDefault="007F47E2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5.2. Приемк</w:t>
      </w:r>
      <w:r>
        <w:rPr>
          <w:sz w:val="22"/>
          <w:szCs w:val="22"/>
        </w:rPr>
        <w:t>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43806" w:rsidRDefault="007F47E2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5.3. Приемка продукции по количеству производится в соответствии с законодательством Российской Федерации (ст. 513</w:t>
      </w:r>
      <w:r>
        <w:rPr>
          <w:sz w:val="22"/>
          <w:szCs w:val="22"/>
        </w:rPr>
        <w:t xml:space="preserve"> ГК РФ), СО_5.022 и условиями Договора.</w:t>
      </w:r>
    </w:p>
    <w:p w:rsidR="00743806" w:rsidRDefault="007F47E2">
      <w:pPr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5.4.  При приемке продукции осуществляется:</w:t>
      </w:r>
    </w:p>
    <w:p w:rsidR="00743806" w:rsidRDefault="007F47E2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внешний осмотр тары и упаковки;</w:t>
      </w:r>
    </w:p>
    <w:p w:rsidR="00743806" w:rsidRDefault="007F47E2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743806" w:rsidRDefault="007F47E2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соответствия содержимого упаковки предмету Договора, у</w:t>
      </w:r>
      <w:r>
        <w:rPr>
          <w:sz w:val="22"/>
          <w:szCs w:val="22"/>
        </w:rPr>
        <w:t>паковочным листам и характеристикам, указанным в товаросопроводительной документации (общий обычный осмотр);</w:t>
      </w:r>
    </w:p>
    <w:p w:rsidR="00743806" w:rsidRDefault="007F47E2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</w:t>
      </w:r>
      <w:r>
        <w:rPr>
          <w:sz w:val="22"/>
          <w:szCs w:val="22"/>
        </w:rPr>
        <w:t>ным требованиям;</w:t>
      </w:r>
    </w:p>
    <w:p w:rsidR="00743806" w:rsidRDefault="007F47E2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43806" w:rsidRDefault="007F47E2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контроль соответствия качества и комплектности материалов требованиям проектной, конструкторской д</w:t>
      </w:r>
      <w:r>
        <w:rPr>
          <w:sz w:val="22"/>
          <w:szCs w:val="22"/>
        </w:rPr>
        <w:t>окументации и договоров на поставку.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5.5. В случае выявления дефектов, Поставщик обязан за свой счет заменить поставленную продукцию. Результаты приемки оформляются актом входного контроля по форме, утвержденной Покупателем.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5.6. При обнаружении в ходе при</w:t>
      </w:r>
      <w:r>
        <w:rPr>
          <w:sz w:val="22"/>
          <w:szCs w:val="22"/>
        </w:rPr>
        <w:t>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</w:t>
      </w:r>
      <w:r>
        <w:rPr>
          <w:sz w:val="22"/>
          <w:szCs w:val="22"/>
        </w:rPr>
        <w:t xml:space="preserve"> условий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5.7.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(двух) неде</w:t>
      </w:r>
      <w:r>
        <w:rPr>
          <w:sz w:val="22"/>
          <w:szCs w:val="22"/>
        </w:rPr>
        <w:t>ль с даты составления Акта приемки товара. В этом случае Поставщик обязан устранить выявленные нарушения в сроки, указанные в п. 5.9 настоящего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5.8. Покупатель вправе принять Товар без проведения предварительной проверки их качества, если Товар н</w:t>
      </w:r>
      <w:r>
        <w:rPr>
          <w:sz w:val="22"/>
          <w:szCs w:val="22"/>
        </w:rPr>
        <w:t>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и в случае обнару</w:t>
      </w:r>
      <w:r>
        <w:rPr>
          <w:sz w:val="22"/>
          <w:szCs w:val="22"/>
        </w:rPr>
        <w:t>жения недостатков, письменно уведомить об этом Поставщика. В этом случае Поставщик обязан устранить выявленные нарушения в сроки, указанные в п. 5.9 настоящего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5.9.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</w:t>
      </w:r>
      <w:r>
        <w:rPr>
          <w:sz w:val="22"/>
          <w:szCs w:val="22"/>
        </w:rPr>
        <w:t xml:space="preserve">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</w:t>
      </w:r>
      <w:r>
        <w:rPr>
          <w:sz w:val="22"/>
          <w:szCs w:val="22"/>
        </w:rPr>
        <w:t>ующую денежную компенсацию.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</w:t>
      </w:r>
      <w:r>
        <w:rPr>
          <w:sz w:val="22"/>
          <w:szCs w:val="22"/>
        </w:rPr>
        <w:t>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</w:t>
      </w:r>
      <w:r>
        <w:rPr>
          <w:sz w:val="22"/>
          <w:szCs w:val="22"/>
        </w:rPr>
        <w:t>орядиться Товаром согласно статье 514 Гражданского кодекса Российской Федерации.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5.11.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Покупателю, риск сл</w:t>
      </w:r>
      <w:r>
        <w:rPr>
          <w:sz w:val="22"/>
          <w:szCs w:val="22"/>
        </w:rPr>
        <w:t>учайной гибели или случайного повреждения Товара переходит к Покупателю.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</w:t>
      </w:r>
      <w:r>
        <w:rPr>
          <w:sz w:val="22"/>
          <w:szCs w:val="22"/>
        </w:rPr>
        <w:t xml:space="preserve"> Сторонами в Спецификации (Приложение № 1).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из</w:t>
      </w:r>
      <w:r>
        <w:rPr>
          <w:sz w:val="22"/>
          <w:szCs w:val="22"/>
        </w:rPr>
        <w:t xml:space="preserve">готовлена в год поставки или предшествующий ему, ранее не использована и не подвержена ремонту или восстановлению.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 гарантирует соответствие качества товара, применяемых материалов требованиям технических регламентов, национальных стандартов, кот</w:t>
      </w:r>
      <w:r>
        <w:rPr>
          <w:sz w:val="22"/>
          <w:szCs w:val="22"/>
        </w:rPr>
        <w:t>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невыполнением требован</w:t>
      </w:r>
      <w:r>
        <w:rPr>
          <w:sz w:val="22"/>
          <w:szCs w:val="22"/>
        </w:rPr>
        <w:t>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</w:t>
      </w:r>
      <w:r>
        <w:rPr>
          <w:sz w:val="22"/>
          <w:szCs w:val="22"/>
        </w:rPr>
        <w:t xml:space="preserve"> расходов со стороны Покупателя.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ущерба любым д</w:t>
      </w:r>
      <w:r>
        <w:rPr>
          <w:sz w:val="22"/>
          <w:szCs w:val="22"/>
        </w:rPr>
        <w:t>ругим правам, которые Покупатель может иметь в отношении Поставщика по настоящему Договору.</w:t>
      </w:r>
    </w:p>
    <w:p w:rsidR="00743806" w:rsidRDefault="007F47E2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</w:t>
      </w:r>
      <w:r>
        <w:rPr>
          <w:sz w:val="22"/>
          <w:szCs w:val="22"/>
        </w:rPr>
        <w:t xml:space="preserve">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43806" w:rsidRDefault="007F47E2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отказаться от исполнения Договора и потребовать возврата уплаченной за Товар денежной </w:t>
      </w:r>
      <w:r>
        <w:rPr>
          <w:sz w:val="22"/>
          <w:szCs w:val="22"/>
        </w:rPr>
        <w:t>суммы;</w:t>
      </w:r>
    </w:p>
    <w:p w:rsidR="00743806" w:rsidRDefault="007F47E2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6.4. Срок гарантии на поставляемые материалы и оборудование должен быть не менее 12 (двенадцать) месяцев. </w:t>
      </w:r>
    </w:p>
    <w:p w:rsidR="00743806" w:rsidRDefault="007F47E2">
      <w:pPr>
        <w:keepNext w:val="0"/>
        <w:spacing w:line="17" w:lineRule="atLeast"/>
        <w:ind w:firstLine="0"/>
      </w:pPr>
      <w:r>
        <w:rPr>
          <w:sz w:val="22"/>
          <w:szCs w:val="22"/>
          <w:lang w:eastAsia="en-US"/>
        </w:rPr>
        <w:t>Время начала исчисления гарантийного срока – с момента приемки продукции Покупателем.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</w:t>
      </w:r>
      <w:r>
        <w:rPr>
          <w:sz w:val="22"/>
          <w:szCs w:val="22"/>
          <w:lang w:eastAsia="en-US"/>
        </w:rPr>
        <w:t>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6.6.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условиях. Эта</w:t>
      </w:r>
      <w:r>
        <w:rPr>
          <w:sz w:val="22"/>
          <w:szCs w:val="22"/>
        </w:rPr>
        <w:t xml:space="preserve">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 будет пр</w:t>
      </w:r>
      <w:r>
        <w:rPr>
          <w:sz w:val="22"/>
          <w:szCs w:val="22"/>
        </w:rPr>
        <w:t>оизводиться денежными средствами в рублях платежными поручениями.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 в полном объеме, ука</w:t>
      </w:r>
      <w:r>
        <w:rPr>
          <w:sz w:val="22"/>
          <w:szCs w:val="22"/>
        </w:rPr>
        <w:t xml:space="preserve">занном в товарной накладной (товарно-транспортной накладной) либо универсальном передаточном документе (УПД), согласно Спецификации (Приложение № 1).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</w:t>
      </w:r>
      <w:r>
        <w:rPr>
          <w:sz w:val="22"/>
          <w:szCs w:val="22"/>
        </w:rPr>
        <w:t xml:space="preserve"> указанных в п. 4.13. настоящего Договора или несоответствия п. 7.4, 7.6 настоящего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документы в соответствии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</w:t>
      </w:r>
      <w:r>
        <w:rPr>
          <w:sz w:val="22"/>
          <w:szCs w:val="22"/>
        </w:rPr>
        <w:t>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sz w:val="22"/>
          <w:szCs w:val="22"/>
          <w:lang w:eastAsia="en-US"/>
        </w:rPr>
        <w:t xml:space="preserve">, направляет Покупателю Акт сверки расчетов в двух </w:t>
      </w:r>
      <w:r>
        <w:rPr>
          <w:sz w:val="22"/>
          <w:szCs w:val="22"/>
          <w:lang w:eastAsia="en-US"/>
        </w:rPr>
        <w:t xml:space="preserve">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</w:t>
      </w:r>
      <w:r>
        <w:rPr>
          <w:sz w:val="22"/>
          <w:szCs w:val="22"/>
          <w:lang w:eastAsia="en-US"/>
        </w:rPr>
        <w:t>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>.</w:t>
      </w:r>
    </w:p>
    <w:p w:rsidR="00743806" w:rsidRDefault="007F47E2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>
        <w:rPr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</w:t>
      </w:r>
      <w:r>
        <w:rPr>
          <w:sz w:val="22"/>
          <w:szCs w:val="22"/>
          <w:lang w:eastAsia="en-US"/>
        </w:rPr>
        <w:t>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</w:t>
      </w:r>
      <w:r>
        <w:rPr>
          <w:sz w:val="22"/>
          <w:szCs w:val="22"/>
          <w:lang w:eastAsia="en-US"/>
        </w:rPr>
        <w:t>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</w:t>
      </w:r>
      <w:r>
        <w:rPr>
          <w:sz w:val="22"/>
          <w:szCs w:val="22"/>
          <w:lang w:eastAsia="en-US"/>
        </w:rPr>
        <w:t xml:space="preserve">, при условии надлежащего оформления и предоставления счета-фактуры или УПД.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lastRenderedPageBreak/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</w:t>
      </w:r>
      <w:r>
        <w:rPr>
          <w:sz w:val="22"/>
          <w:szCs w:val="22"/>
          <w:lang w:eastAsia="en-US"/>
        </w:rPr>
        <w:t>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743806" w:rsidRDefault="007F47E2">
      <w:pPr>
        <w:keepNext w:val="0"/>
        <w:spacing w:line="17" w:lineRule="atLeast"/>
        <w:ind w:firstLine="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</w:t>
      </w:r>
      <w:r>
        <w:rPr>
          <w:bCs/>
          <w:i/>
          <w:iCs/>
          <w:sz w:val="20"/>
          <w:szCs w:val="20"/>
        </w:rPr>
        <w:t>кументооборот, пункт 7.6. излагается в следующей редакции: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</w:t>
      </w:r>
      <w:r>
        <w:rPr>
          <w:bCs/>
          <w:sz w:val="22"/>
          <w:szCs w:val="22"/>
        </w:rPr>
        <w:t>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</w:t>
      </w:r>
      <w:r>
        <w:rPr>
          <w:bCs/>
          <w:sz w:val="22"/>
          <w:szCs w:val="22"/>
        </w:rPr>
        <w:t>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</w:t>
      </w:r>
      <w:r>
        <w:rPr>
          <w:bCs/>
          <w:sz w:val="22"/>
          <w:szCs w:val="22"/>
        </w:rPr>
        <w:t>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</w:t>
      </w:r>
      <w:r>
        <w:rPr>
          <w:bCs/>
          <w:sz w:val="22"/>
          <w:szCs w:val="22"/>
        </w:rPr>
        <w:t>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>Стороны вправе истребоват</w:t>
      </w:r>
      <w:r>
        <w:rPr>
          <w:sz w:val="22"/>
          <w:szCs w:val="22"/>
        </w:rPr>
        <w:t>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</w:t>
      </w:r>
      <w:r>
        <w:rPr>
          <w:sz w:val="22"/>
          <w:szCs w:val="22"/>
        </w:rPr>
        <w:t xml:space="preserve">ыми лицами*. </w:t>
      </w:r>
    </w:p>
    <w:p w:rsidR="00743806" w:rsidRDefault="007F47E2">
      <w:pPr>
        <w:keepNext w:val="0"/>
        <w:spacing w:line="17" w:lineRule="atLeast"/>
        <w:ind w:firstLine="0"/>
        <w:rPr>
          <w:i/>
          <w:sz w:val="20"/>
          <w:szCs w:val="20"/>
        </w:rPr>
      </w:pPr>
      <w:r>
        <w:rPr>
          <w:i/>
          <w:sz w:val="20"/>
          <w:szCs w:val="20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8.1. Поставка товара должна осуществляться Поставщиком в </w:t>
      </w:r>
      <w:r>
        <w:rPr>
          <w:sz w:val="22"/>
          <w:szCs w:val="22"/>
        </w:rPr>
        <w:t>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</w:t>
      </w:r>
      <w:r>
        <w:rPr>
          <w:sz w:val="22"/>
          <w:szCs w:val="22"/>
        </w:rPr>
        <w:t xml:space="preserve">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</w:t>
      </w:r>
      <w:r>
        <w:rPr>
          <w:sz w:val="22"/>
          <w:szCs w:val="22"/>
        </w:rPr>
        <w:t>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8.2. </w:t>
      </w:r>
      <w:r>
        <w:rPr>
          <w:bCs/>
          <w:sz w:val="22"/>
          <w:szCs w:val="22"/>
          <w:highlight w:val="white"/>
        </w:rPr>
        <w:t>Поставщик обязан предоставить обеспечение исполнения обязательств по Договору (в т.ч. обеспечен</w:t>
      </w:r>
      <w:r>
        <w:rPr>
          <w:bCs/>
          <w:sz w:val="22"/>
          <w:szCs w:val="22"/>
          <w:highlight w:val="white"/>
        </w:rPr>
        <w:t>ия возврата аванса, исполнения гарантийных обязательств)</w:t>
      </w:r>
      <w:r>
        <w:rPr>
          <w:rStyle w:val="af7"/>
          <w:sz w:val="22"/>
          <w:szCs w:val="22"/>
          <w:highlight w:val="white"/>
        </w:rPr>
        <w:footnoteReference w:id="1"/>
      </w:r>
      <w:r>
        <w:rPr>
          <w:sz w:val="22"/>
          <w:szCs w:val="22"/>
          <w:highlight w:val="white"/>
        </w:rPr>
        <w:t>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8.3.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Разделом 9 настоящего Договора, просрочк</w:t>
      </w:r>
      <w:r>
        <w:rPr>
          <w:sz w:val="22"/>
          <w:szCs w:val="22"/>
        </w:rPr>
        <w:t>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8.4. Поставщик при нарушении договорных обязательств уплачивает Покупателю:</w:t>
      </w:r>
    </w:p>
    <w:p w:rsidR="00743806" w:rsidRDefault="007F47E2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43806" w:rsidRDefault="007F47E2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  <w:highlight w:val="white"/>
        </w:rPr>
        <w:t>За не</w:t>
      </w:r>
      <w:r>
        <w:rPr>
          <w:spacing w:val="-4"/>
          <w:sz w:val="22"/>
          <w:szCs w:val="22"/>
          <w:highlight w:val="white"/>
        </w:rPr>
        <w:t>исполнение и/или несвоевременное исполнение Поставщиком</w:t>
      </w:r>
      <w:r>
        <w:rPr>
          <w:sz w:val="22"/>
          <w:szCs w:val="22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4 к Договору, - неусто</w:t>
      </w:r>
      <w:r>
        <w:rPr>
          <w:sz w:val="22"/>
          <w:szCs w:val="22"/>
          <w:highlight w:val="white"/>
        </w:rPr>
        <w:t>йку в размере 0,01% от цены Договора за каждый день просрочки исполнения Поставщиком своих обязательств.</w:t>
      </w:r>
    </w:p>
    <w:p w:rsidR="00743806" w:rsidRDefault="007F47E2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документов, предусмотренных в пунктах 4.12.1 - 4.12.3 Договора, </w:t>
      </w:r>
      <w:r>
        <w:rPr>
          <w:sz w:val="22"/>
          <w:szCs w:val="22"/>
        </w:rPr>
        <w:t>Поставщик уплачивает</w:t>
      </w:r>
      <w:r>
        <w:rPr>
          <w:bCs/>
          <w:sz w:val="22"/>
          <w:szCs w:val="22"/>
        </w:rPr>
        <w:t xml:space="preserve"> неустойку в разм</w:t>
      </w:r>
      <w:r>
        <w:rPr>
          <w:bCs/>
          <w:sz w:val="22"/>
          <w:szCs w:val="22"/>
        </w:rPr>
        <w:t>ере 0,2%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743806" w:rsidRDefault="007F47E2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</w:t>
      </w:r>
      <w:r>
        <w:rPr>
          <w:sz w:val="22"/>
          <w:szCs w:val="22"/>
        </w:rPr>
        <w:t>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743806" w:rsidRDefault="007F47E2">
      <w:pPr>
        <w:pStyle w:val="a4"/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случае установления факта предоставления Поставщиком недействи</w:t>
      </w:r>
      <w:r>
        <w:rPr>
          <w:sz w:val="22"/>
          <w:szCs w:val="22"/>
          <w:highlight w:val="white"/>
        </w:rPr>
        <w:t>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af7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8.5. В случае неисполнения или ненадлежащего исполнения Покупателем своих обязательств по оплат</w:t>
      </w:r>
      <w:r>
        <w:rPr>
          <w:sz w:val="22"/>
          <w:szCs w:val="22"/>
        </w:rPr>
        <w:t xml:space="preserve">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</w:t>
      </w:r>
      <w:r>
        <w:rPr>
          <w:sz w:val="22"/>
          <w:szCs w:val="22"/>
        </w:rPr>
        <w:t>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соответствующей претензии.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</w:t>
      </w:r>
      <w:r>
        <w:rPr>
          <w:sz w:val="22"/>
          <w:szCs w:val="22"/>
        </w:rPr>
        <w:t>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</w:t>
      </w:r>
      <w:r>
        <w:rPr>
          <w:sz w:val="22"/>
          <w:szCs w:val="22"/>
        </w:rPr>
        <w:t xml:space="preserve">анкций, превышающих стоимость Товара по Договору.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8.7. Поставщик обязан самостоятельно (без привлечения субпоставщиков / субподрядчиков) выполнить обязательств</w:t>
      </w:r>
      <w:r>
        <w:rPr>
          <w:sz w:val="22"/>
          <w:szCs w:val="22"/>
        </w:rPr>
        <w:t>а по Договору, общая стоимость которых должна составлять не менее 30% от цены Договора.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8.8. </w:t>
      </w:r>
      <w:r>
        <w:rPr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>Субпоставщик должен соотве</w:t>
      </w:r>
      <w:r>
        <w:rPr>
          <w:sz w:val="22"/>
          <w:szCs w:val="22"/>
        </w:rPr>
        <w:t>тствовать всем требованиям, установленным для субпоставщиков</w:t>
      </w:r>
      <w:r>
        <w:rPr>
          <w:color w:val="1F497D"/>
          <w:sz w:val="22"/>
          <w:szCs w:val="22"/>
        </w:rPr>
        <w:t>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субпоставщика, включая юридически</w:t>
      </w:r>
      <w:r>
        <w:rPr>
          <w:bCs/>
          <w:sz w:val="22"/>
          <w:szCs w:val="22"/>
        </w:rPr>
        <w:t>й и фактический адрес субпоставщика.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</w:t>
      </w:r>
      <w:r>
        <w:rPr>
          <w:bCs/>
          <w:sz w:val="22"/>
          <w:szCs w:val="22"/>
        </w:rPr>
        <w:t>авщиками работ, а также иную ответственность за действия субпоставщиков по настоящему Договору несет Поставщик.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</w:t>
      </w:r>
      <w:r>
        <w:rPr>
          <w:bCs/>
          <w:sz w:val="22"/>
          <w:szCs w:val="22"/>
        </w:rPr>
        <w:t>ючения договора (дополнительного соглашения о привлечении/замене субпоставщиков).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</w:t>
      </w:r>
      <w:r>
        <w:rPr>
          <w:bCs/>
          <w:sz w:val="22"/>
          <w:szCs w:val="22"/>
        </w:rPr>
        <w:t>раф в размере 0,1% от стоимости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743806" w:rsidRDefault="007F47E2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</w:t>
      </w:r>
      <w:r>
        <w:rPr>
          <w:sz w:val="22"/>
          <w:szCs w:val="22"/>
        </w:rPr>
        <w:t xml:space="preserve"> вместе), указанные в п. 15.2. настоящего Договора, и это повлечет:</w:t>
      </w:r>
    </w:p>
    <w:p w:rsidR="00743806" w:rsidRDefault="007F47E2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</w:t>
      </w:r>
      <w:r>
        <w:rPr>
          <w:sz w:val="22"/>
          <w:szCs w:val="22"/>
        </w:rPr>
        <w:t>и или включить НДС в состав налоговых вычетов и(или)</w:t>
      </w:r>
    </w:p>
    <w:p w:rsidR="00743806" w:rsidRDefault="007F47E2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</w:t>
      </w:r>
      <w:r>
        <w:rPr>
          <w:sz w:val="22"/>
          <w:szCs w:val="22"/>
        </w:rPr>
        <w:t xml:space="preserve">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</w:t>
      </w:r>
      <w:r>
        <w:rPr>
          <w:sz w:val="22"/>
          <w:szCs w:val="22"/>
        </w:rPr>
        <w:t xml:space="preserve">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743806" w:rsidRDefault="007F47E2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8.10.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8.7. настоящего </w:t>
      </w:r>
      <w:r>
        <w:rPr>
          <w:sz w:val="22"/>
          <w:szCs w:val="22"/>
        </w:rPr>
        <w:t xml:space="preserve">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</w:t>
      </w:r>
      <w:r>
        <w:rPr>
          <w:sz w:val="22"/>
          <w:szCs w:val="22"/>
        </w:rPr>
        <w:t>щественные потери.</w:t>
      </w:r>
    </w:p>
    <w:p w:rsidR="00743806" w:rsidRDefault="007F47E2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8.11.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</w:t>
      </w:r>
      <w:r>
        <w:rPr>
          <w:sz w:val="22"/>
          <w:szCs w:val="22"/>
          <w:highlight w:val="white"/>
        </w:rPr>
        <w:t xml:space="preserve">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3"/>
      </w:r>
    </w:p>
    <w:p w:rsidR="00743806" w:rsidRDefault="007F47E2">
      <w:pPr>
        <w:tabs>
          <w:tab w:val="left" w:pos="283"/>
        </w:tabs>
        <w:spacing w:line="17" w:lineRule="atLeast"/>
        <w:ind w:firstLine="0"/>
        <w:jc w:val="center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</w:rPr>
        <w:t>9.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highlight w:val="white"/>
        </w:rPr>
        <w:t>Обеспечение исполнения обязательств</w:t>
      </w:r>
      <w:r>
        <w:rPr>
          <w:rStyle w:val="af7"/>
          <w:b/>
          <w:bCs/>
          <w:sz w:val="22"/>
          <w:szCs w:val="22"/>
          <w:highlight w:val="white"/>
        </w:rPr>
        <w:footnoteReference w:id="4"/>
      </w:r>
    </w:p>
    <w:p w:rsidR="00743806" w:rsidRDefault="007F47E2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9</w:t>
      </w:r>
      <w:r>
        <w:rPr>
          <w:sz w:val="22"/>
          <w:szCs w:val="22"/>
          <w:highlight w:val="white"/>
        </w:rPr>
        <w:t xml:space="preserve">.1. </w:t>
      </w:r>
      <w:r>
        <w:rPr>
          <w:sz w:val="22"/>
          <w:szCs w:val="22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7"/>
          <w:sz w:val="22"/>
          <w:szCs w:val="22"/>
          <w:highlight w:val="white"/>
        </w:rPr>
        <w:footnoteReference w:id="5"/>
      </w:r>
      <w:r>
        <w:rPr>
          <w:sz w:val="22"/>
          <w:szCs w:val="22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Обстоятельства непреодолимой силы</w:t>
      </w:r>
    </w:p>
    <w:p w:rsidR="00743806" w:rsidRDefault="007F47E2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10.1.</w:t>
      </w:r>
      <w:r>
        <w:rPr>
          <w:sz w:val="22"/>
          <w:szCs w:val="22"/>
        </w:rPr>
        <w:t xml:space="preserve">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</w:t>
      </w:r>
      <w:r>
        <w:rPr>
          <w:sz w:val="22"/>
          <w:szCs w:val="22"/>
        </w:rPr>
        <w:t>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</w:t>
      </w:r>
      <w:r>
        <w:rPr>
          <w:sz w:val="22"/>
          <w:szCs w:val="22"/>
        </w:rPr>
        <w:t xml:space="preserve">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возможности</w:t>
      </w:r>
      <w:r>
        <w:rPr>
          <w:sz w:val="22"/>
          <w:szCs w:val="22"/>
        </w:rPr>
        <w:t>, оценку их влияния на исполнение Стороной своих обязательств по Договору и на срок исполнения обязательств.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</w:t>
      </w:r>
      <w:r>
        <w:rPr>
          <w:sz w:val="22"/>
          <w:szCs w:val="22"/>
        </w:rPr>
        <w:t>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43806" w:rsidRDefault="007F47E2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10.2. В случаях, предусмотренных в пункте 10.1.  настоящего Договора, срок исполнения Сторонами обязательств по Д</w:t>
      </w:r>
      <w:r>
        <w:rPr>
          <w:sz w:val="22"/>
          <w:szCs w:val="22"/>
        </w:rPr>
        <w:t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</w:t>
      </w:r>
      <w:r>
        <w:rPr>
          <w:sz w:val="22"/>
          <w:szCs w:val="22"/>
        </w:rPr>
        <w:t xml:space="preserve">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43806" w:rsidRDefault="007F47E2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</w:t>
      </w:r>
      <w:r>
        <w:rPr>
          <w:spacing w:val="-4"/>
          <w:sz w:val="22"/>
          <w:szCs w:val="22"/>
        </w:rPr>
        <w:t xml:space="preserve"> обязанности уведомления другой Стороны об обстоятельствах непреодолимой силы в установленный Договором срок.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</w:t>
      </w:r>
      <w:r>
        <w:rPr>
          <w:spacing w:val="-4"/>
          <w:sz w:val="22"/>
          <w:szCs w:val="22"/>
        </w:rPr>
        <w:t>вения обстоятельств непреодолимой силы.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Расторжение и отказ от исполнения Договора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11.1. Настоящий Договор может быть расторгнут по соглашению Сторон.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11.2. Договор также считается расторгнутым в случае одностороннего отказа одной из Сторон от его испо</w:t>
      </w:r>
      <w:r>
        <w:rPr>
          <w:sz w:val="22"/>
          <w:szCs w:val="22"/>
        </w:rPr>
        <w:t>лнения, когда такой отказ допускается настоящим Договором или законодательством Российской Федерации.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11.3. Покупатель вправе отказаться от исполнения Договора (полностью или частично) в одностороннем порядке в случае: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</w:t>
      </w:r>
      <w:r>
        <w:rPr>
          <w:sz w:val="22"/>
          <w:szCs w:val="22"/>
        </w:rPr>
        <w:t xml:space="preserve"> весь объем поставок, определяемых п. 1.2 настоящего Договора;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</w:t>
      </w:r>
      <w:r>
        <w:rPr>
          <w:sz w:val="22"/>
          <w:szCs w:val="22"/>
        </w:rPr>
        <w:t xml:space="preserve">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>
        <w:rPr>
          <w:sz w:val="22"/>
          <w:szCs w:val="22"/>
        </w:rPr>
        <w:t>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</w:t>
      </w:r>
      <w:r>
        <w:rPr>
          <w:sz w:val="22"/>
          <w:szCs w:val="22"/>
        </w:rPr>
        <w:t>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</w:t>
      </w:r>
      <w:r>
        <w:rPr>
          <w:sz w:val="22"/>
          <w:szCs w:val="22"/>
        </w:rPr>
        <w:t>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</w:t>
      </w:r>
      <w:r>
        <w:rPr>
          <w:sz w:val="22"/>
          <w:szCs w:val="22"/>
        </w:rPr>
        <w:t>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743806" w:rsidRDefault="007F47E2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Покупатель откажется от исполнения Договора полностью или частичн</w:t>
      </w:r>
      <w:r>
        <w:rPr>
          <w:sz w:val="22"/>
          <w:szCs w:val="22"/>
        </w:rPr>
        <w:t>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</w:t>
      </w:r>
      <w:r>
        <w:rPr>
          <w:sz w:val="22"/>
          <w:szCs w:val="22"/>
        </w:rPr>
        <w:t>щик обязан продолжить выполнение Договора в той его части, в которой Покупатель не отказался от его исполнения.</w:t>
      </w:r>
    </w:p>
    <w:p w:rsidR="00743806" w:rsidRDefault="007F47E2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Односторонний отказ Покупателя от исполнения Договора по основаниям, перечисленным в настоящем пункте, не освобождает Поставщика от обязанности </w:t>
      </w:r>
      <w:r>
        <w:rPr>
          <w:sz w:val="22"/>
          <w:szCs w:val="22"/>
        </w:rPr>
        <w:t>возместить убытки, связанные с нарушением обязательств по Договору.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</w:t>
      </w:r>
      <w:r>
        <w:rPr>
          <w:sz w:val="22"/>
          <w:szCs w:val="22"/>
        </w:rPr>
        <w:t>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получить любую часть уж</w:t>
      </w:r>
      <w:r>
        <w:rPr>
          <w:sz w:val="22"/>
          <w:szCs w:val="22"/>
        </w:rPr>
        <w:t xml:space="preserve">е готового товара на условиях и по ценам Договора;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должен оплатить Поставщику связанные с отказом от исполнения Договора обоснованные ра</w:t>
      </w:r>
      <w:r>
        <w:rPr>
          <w:sz w:val="22"/>
          <w:szCs w:val="22"/>
        </w:rPr>
        <w:t>сходы при условии, если Поставщик предпринимает все приемлемые меры для минимизации этих расходов.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11.5. Поставщик вправе расторгнуть Договор в одностороннем порядке в случае:</w:t>
      </w:r>
    </w:p>
    <w:p w:rsidR="00743806" w:rsidRDefault="007F47E2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Покупателем расчетов за выполненные поставки более чем на 90 (девяносто</w:t>
      </w:r>
      <w:r>
        <w:rPr>
          <w:sz w:val="22"/>
          <w:szCs w:val="22"/>
        </w:rPr>
        <w:t>) рабочих дней;</w:t>
      </w:r>
    </w:p>
    <w:p w:rsidR="00743806" w:rsidRDefault="007F47E2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743806" w:rsidRDefault="007F47E2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Покупателя введены процедуры банкротства.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</w:t>
      </w:r>
      <w:r>
        <w:rPr>
          <w:sz w:val="22"/>
          <w:szCs w:val="22"/>
        </w:rPr>
        <w:t>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743806" w:rsidRDefault="007F47E2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11.6. В случае невыполнения или ненадлежащего выполнения Поставщиком обязательств, предусмотренных п. 15.1. настоящего Догово</w:t>
      </w:r>
      <w:r>
        <w:rPr>
          <w:sz w:val="22"/>
          <w:szCs w:val="22"/>
        </w:rPr>
        <w:t xml:space="preserve">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</w:t>
      </w:r>
      <w:r>
        <w:rPr>
          <w:spacing w:val="-4"/>
          <w:sz w:val="22"/>
          <w:szCs w:val="22"/>
          <w:lang w:eastAsia="en-US"/>
        </w:rPr>
        <w:t>получения Поставщиком указанного письменного уведомления Покупателя.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Разрешение споров</w:t>
      </w:r>
    </w:p>
    <w:p w:rsidR="00743806" w:rsidRDefault="007F47E2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</w:t>
      </w:r>
      <w:r>
        <w:rPr>
          <w:sz w:val="22"/>
          <w:szCs w:val="22"/>
        </w:rPr>
        <w:t>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</w:t>
      </w:r>
      <w:r>
        <w:rPr>
          <w:sz w:val="22"/>
          <w:szCs w:val="22"/>
        </w:rPr>
        <w:t>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43806" w:rsidRDefault="007F47E2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</w:t>
      </w:r>
      <w:r>
        <w:rPr>
          <w:sz w:val="22"/>
          <w:szCs w:val="22"/>
        </w:rPr>
        <w:t>тейского суда, то вынесенное им решение будет окончательным, обязательным для сторон и не подлежит оспариванию.</w:t>
      </w:r>
    </w:p>
    <w:p w:rsidR="00743806" w:rsidRDefault="007F47E2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43806" w:rsidRDefault="007F47E2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</w:t>
      </w:r>
      <w:r>
        <w:rPr>
          <w:bCs/>
          <w:sz w:val="22"/>
          <w:szCs w:val="22"/>
        </w:rPr>
        <w:t>алы в рамках арбитража могут направляться по следующим адресам электронной почты:</w:t>
      </w:r>
    </w:p>
    <w:p w:rsidR="00743806" w:rsidRDefault="007F47E2">
      <w:pPr>
        <w:keepNext w:val="0"/>
        <w:spacing w:line="17" w:lineRule="atLeast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7" w:tooltip="mailto:tuvaenergo@tv.rosseti-sib.ru" w:history="1">
        <w:r>
          <w:rPr>
            <w:rStyle w:val="af4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743806" w:rsidRDefault="007F47E2">
      <w:pPr>
        <w:keepNext w:val="0"/>
        <w:spacing w:line="17" w:lineRule="atLeast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</w:t>
      </w:r>
      <w:r>
        <w:rPr>
          <w:bCs/>
          <w:i/>
          <w:sz w:val="22"/>
          <w:szCs w:val="22"/>
        </w:rPr>
        <w:t>оны): (адрес электронной почты).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12.2. 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sz w:val="22"/>
          <w:szCs w:val="22"/>
        </w:rPr>
        <w:t xml:space="preserve"> претензии (требования) Поставщику.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Антикоррупционная оговорка</w:t>
      </w:r>
    </w:p>
    <w:p w:rsidR="00743806" w:rsidRDefault="007F47E2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13.1. Поставщику известно о том, что АО «Россети </w:t>
      </w:r>
      <w:r>
        <w:rPr>
          <w:sz w:val="22"/>
          <w:szCs w:val="22"/>
        </w:rPr>
        <w:t>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</w:t>
      </w:r>
      <w:r>
        <w:rPr>
          <w:sz w:val="22"/>
          <w:szCs w:val="22"/>
        </w:rPr>
        <w:t>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3806" w:rsidRDefault="007F47E2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13.2. Поставщик настоящим подтверждает, что он ознакомился с Антикоррупционной хартией</w:t>
      </w:r>
      <w:r>
        <w:rPr>
          <w:sz w:val="22"/>
          <w:szCs w:val="22"/>
        </w:rPr>
        <w:t xml:space="preserve">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</w:t>
      </w:r>
      <w:r>
        <w:rPr>
          <w:sz w:val="22"/>
          <w:szCs w:val="22"/>
        </w:rPr>
        <w:t>их лиц, действующих по Договору, включая собственников, должностных лиц, работников и/или посредников.</w:t>
      </w:r>
    </w:p>
    <w:p w:rsidR="00743806" w:rsidRDefault="007F47E2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13.3. При исполнении своих обязательств по Договору Стороны, их аффилированные лица, работники или посредники не выплачивают, не предлагают выплатить и н</w:t>
      </w:r>
      <w:r>
        <w:rPr>
          <w:sz w:val="22"/>
          <w:szCs w:val="22"/>
        </w:rPr>
        <w:t>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43806" w:rsidRDefault="007F47E2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13.4. Стороны о</w:t>
      </w:r>
      <w:r>
        <w:rPr>
          <w:sz w:val="22"/>
          <w:szCs w:val="22"/>
        </w:rPr>
        <w:t>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</w:t>
      </w:r>
      <w:r>
        <w:rPr>
          <w:sz w:val="22"/>
          <w:szCs w:val="22"/>
        </w:rPr>
        <w:t>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43806" w:rsidRDefault="007F47E2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13.5. 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sz w:val="22"/>
          <w:szCs w:val="22"/>
        </w:rPr>
        <w:t>унктов 13.1 – 13.3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</w:t>
      </w:r>
      <w:r>
        <w:rPr>
          <w:sz w:val="22"/>
          <w:szCs w:val="22"/>
        </w:rPr>
        <w:t>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43806" w:rsidRDefault="007F47E2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13.6.  В письменном уведомлении Сторона обязана сослаться на факты и/или предоставить материалы, достоверно подтверждаю</w:t>
      </w:r>
      <w:r>
        <w:rPr>
          <w:sz w:val="22"/>
          <w:szCs w:val="22"/>
        </w:rPr>
        <w:t>щие или дающие основание предполагать, что произошло или может произойти нарушение каких-либо положений пунктов 13.1, 13.2 Антикоррупционной оговорки любой из Сторон, аффилированными лицами, работниками или посредниками.</w:t>
      </w:r>
    </w:p>
    <w:p w:rsidR="00743806" w:rsidRDefault="007F47E2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13.7. В случае нарушения одной из С</w:t>
      </w:r>
      <w:r>
        <w:rPr>
          <w:sz w:val="22"/>
          <w:szCs w:val="22"/>
        </w:rPr>
        <w:t xml:space="preserve">торон обязательств по соблюдению требований Антикоррупционной политики, предусмотренных пунктами 13.1, 13.2 Антикоррупционной оговорки, и обязательств воздерживаться от запрещенных в пункте 13.3 Антикоррупционной оговорки действий и/или неполучения другой </w:t>
      </w:r>
      <w:r>
        <w:rPr>
          <w:sz w:val="22"/>
          <w:szCs w:val="22"/>
        </w:rPr>
        <w:t>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</w:t>
      </w:r>
      <w:r>
        <w:rPr>
          <w:sz w:val="22"/>
          <w:szCs w:val="22"/>
        </w:rPr>
        <w:t>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Уступка права требования</w:t>
      </w:r>
      <w:r>
        <w:rPr>
          <w:rStyle w:val="af7"/>
          <w:b/>
          <w:bCs/>
          <w:sz w:val="22"/>
          <w:szCs w:val="22"/>
        </w:rPr>
        <w:footnoteReference w:id="6"/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</w:t>
      </w:r>
      <w:r>
        <w:rPr>
          <w:bCs/>
          <w:sz w:val="22"/>
          <w:szCs w:val="22"/>
        </w:rPr>
        <w:t>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</w:t>
      </w:r>
      <w:r>
        <w:rPr>
          <w:bCs/>
          <w:sz w:val="22"/>
          <w:szCs w:val="22"/>
        </w:rPr>
        <w:t xml:space="preserve"> уступке денежного требования в течение 2 (двух) рабочих дней со дня осуществления уступки.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обязательство </w:t>
      </w:r>
      <w:r>
        <w:rPr>
          <w:bCs/>
          <w:sz w:val="22"/>
          <w:szCs w:val="22"/>
        </w:rPr>
        <w:t>исполнения Поставщиком регрессных требований Фактора (факторинг с правом регресса).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14.3. В случае переуступки Поставщиком права денежного требования по договору с Покупателем с нарушением условий, указанных в пункте 14.1 и/или 14.2, Поставщик уплачивает П</w:t>
      </w:r>
      <w:r>
        <w:rPr>
          <w:bCs/>
          <w:sz w:val="22"/>
          <w:szCs w:val="22"/>
        </w:rPr>
        <w:t>окупателю штраф за каждое нарушение в размере 1% от стоимости заключенного договора.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14.4. Куратор договора  в течение 1 (одного) рабочего дня с даты получения в соответствии с п. 14.1 оригинала уведомления об уступке обеспечивает направление сканированной</w:t>
      </w:r>
      <w:r>
        <w:rPr>
          <w:bCs/>
          <w:sz w:val="22"/>
          <w:szCs w:val="22"/>
        </w:rPr>
        <w:t xml:space="preserve">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tooltip="mailto:cfd@rosseti.ru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15. Особые условия</w:t>
      </w:r>
    </w:p>
    <w:p w:rsidR="00743806" w:rsidRDefault="007F47E2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15.1. Поставщик обязуется предоставлять Покупателю:</w:t>
      </w:r>
    </w:p>
    <w:p w:rsidR="00743806" w:rsidRDefault="007F47E2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</w:t>
      </w:r>
      <w:r>
        <w:rPr>
          <w:sz w:val="22"/>
          <w:szCs w:val="22"/>
        </w:rPr>
        <w:t>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</w:t>
      </w:r>
      <w:r>
        <w:rPr>
          <w:sz w:val="22"/>
          <w:szCs w:val="22"/>
        </w:rPr>
        <w:t xml:space="preserve">мате Excel и PDF на адрес электронной почты </w:t>
      </w:r>
      <w:hyperlink r:id="rId10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743806" w:rsidRDefault="007F47E2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привлечении Поставщиком к исполнению своих обязательств по договорам третьи</w:t>
      </w:r>
      <w:r>
        <w:rPr>
          <w:sz w:val="22"/>
          <w:szCs w:val="22"/>
        </w:rPr>
        <w:t>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</w:t>
      </w:r>
      <w:r>
        <w:rPr>
          <w:sz w:val="22"/>
          <w:szCs w:val="22"/>
        </w:rPr>
        <w:t xml:space="preserve">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1" w:tooltip="mailto:EvtifevaDV@tv.rosseti-sib.ru" w:history="1">
        <w:r>
          <w:rPr>
            <w:rStyle w:val="af4"/>
            <w:sz w:val="22"/>
            <w:szCs w:val="22"/>
          </w:rPr>
          <w:t>EvtifevaDV@tv.r</w:t>
        </w:r>
        <w:r>
          <w:rPr>
            <w:rStyle w:val="af4"/>
            <w:sz w:val="22"/>
            <w:szCs w:val="22"/>
          </w:rPr>
          <w:t>osseti-sib.ru</w:t>
        </w:r>
      </w:hyperlink>
      <w:r>
        <w:rPr>
          <w:sz w:val="22"/>
          <w:szCs w:val="22"/>
        </w:rPr>
        <w:t xml:space="preserve">. </w:t>
      </w:r>
    </w:p>
    <w:p w:rsidR="00743806" w:rsidRDefault="007F47E2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</w:t>
      </w:r>
      <w:r>
        <w:rPr>
          <w:sz w:val="22"/>
          <w:szCs w:val="22"/>
        </w:rPr>
        <w:t>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</w:t>
      </w:r>
      <w:r>
        <w:rPr>
          <w:sz w:val="22"/>
          <w:szCs w:val="22"/>
        </w:rPr>
        <w:t>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</w:t>
      </w:r>
      <w:r>
        <w:rPr>
          <w:sz w:val="22"/>
          <w:szCs w:val="22"/>
        </w:rPr>
        <w:t xml:space="preserve">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tooltip="mailto:EvtifevaDV@tv.rosseti-sib.ru" w:history="1">
        <w:r>
          <w:rPr>
            <w:rStyle w:val="af4"/>
            <w:sz w:val="22"/>
            <w:szCs w:val="22"/>
          </w:rPr>
          <w:t>EvtifevaDV@tv.rosseti-sib</w:t>
        </w:r>
        <w:r>
          <w:rPr>
            <w:rStyle w:val="af4"/>
            <w:sz w:val="22"/>
            <w:szCs w:val="22"/>
          </w:rPr>
          <w:t>.ru</w:t>
        </w:r>
      </w:hyperlink>
      <w:r>
        <w:rPr>
          <w:sz w:val="22"/>
          <w:szCs w:val="22"/>
        </w:rPr>
        <w:t xml:space="preserve">.  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sz w:val="22"/>
          <w:szCs w:val="22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15.2.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зарегистри</w:t>
      </w:r>
      <w:r>
        <w:rPr>
          <w:sz w:val="22"/>
          <w:szCs w:val="22"/>
        </w:rPr>
        <w:t>рован в ЕГРЮЛ надлежащим образом;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обязательства по сделкам (операциям) по настоящему Договору будут исполнятьс</w:t>
      </w:r>
      <w:r>
        <w:rPr>
          <w:sz w:val="22"/>
          <w:szCs w:val="22"/>
        </w:rPr>
        <w:t>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</w:t>
      </w:r>
      <w:r>
        <w:rPr>
          <w:sz w:val="22"/>
          <w:szCs w:val="22"/>
        </w:rPr>
        <w:t>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</w:t>
      </w:r>
      <w:r>
        <w:rPr>
          <w:sz w:val="22"/>
          <w:szCs w:val="22"/>
        </w:rPr>
        <w:t>тверждающие наличие договорных отношений с указанными лицами и фактическое исполнение обязательств по данной сделке;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</w:t>
      </w:r>
      <w:r>
        <w:rPr>
          <w:sz w:val="22"/>
          <w:szCs w:val="22"/>
        </w:rPr>
        <w:t>деятельность является лицензируемой;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бухгалтерский учет и составляет бухгалтерскую отчетность в соответствии с</w:t>
      </w:r>
      <w:r>
        <w:rPr>
          <w:sz w:val="22"/>
          <w:szCs w:val="22"/>
        </w:rPr>
        <w:t xml:space="preserve">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налоговый учет и составляет налоговую отчетность в соответствии с законодательством Рос</w:t>
      </w:r>
      <w:r>
        <w:rPr>
          <w:sz w:val="22"/>
          <w:szCs w:val="22"/>
        </w:rPr>
        <w:t>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 допускает искажения сведений о фактах хозяйственной ж</w:t>
      </w:r>
      <w:r>
        <w:rPr>
          <w:sz w:val="22"/>
          <w:szCs w:val="22"/>
        </w:rPr>
        <w:t>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</w:t>
      </w:r>
      <w:r>
        <w:rPr>
          <w:sz w:val="22"/>
          <w:szCs w:val="22"/>
        </w:rPr>
        <w:t xml:space="preserve"> хозяйственной жизни выборочно, игнорируя те из них, которые непосредственно не связаны с получением налоговой выгоды;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отражает в налоговой отчетности по НДС все суммы НДС, предъяв</w:t>
      </w:r>
      <w:r>
        <w:rPr>
          <w:sz w:val="22"/>
          <w:szCs w:val="22"/>
        </w:rPr>
        <w:t xml:space="preserve">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743806" w:rsidRDefault="007F47E2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43806" w:rsidRDefault="007F47E2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Конфиденциальность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16.1. Стороны не вправе раскрывать третьим лицам представляемую друг другу юридическую,</w:t>
      </w:r>
      <w:r>
        <w:rPr>
          <w:sz w:val="22"/>
          <w:szCs w:val="22"/>
        </w:rPr>
        <w:t xml:space="preserve">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</w:t>
      </w:r>
      <w:r>
        <w:rPr>
          <w:sz w:val="22"/>
          <w:szCs w:val="22"/>
        </w:rPr>
        <w:t xml:space="preserve">рческой тайной, либо по иным причинам эта информация не должна раскрываться. 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16.2. Требования п. 16.1.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</w:t>
      </w:r>
      <w:r>
        <w:rPr>
          <w:sz w:val="22"/>
          <w:szCs w:val="22"/>
        </w:rPr>
        <w:t>вом Российской Федерации.</w:t>
      </w:r>
    </w:p>
    <w:p w:rsidR="00743806" w:rsidRDefault="007F47E2">
      <w:pPr>
        <w:pStyle w:val="afffc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16.4. Любой ущерб, причиненный Стороне несоблюден</w:t>
      </w:r>
      <w:r>
        <w:rPr>
          <w:sz w:val="22"/>
          <w:szCs w:val="22"/>
        </w:rPr>
        <w:t>ием требований раздела 16 настоящего Договора, подлежит полному возмещению виновной Стороной.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</w:t>
      </w:r>
      <w:r>
        <w:rPr>
          <w:sz w:val="22"/>
          <w:szCs w:val="22"/>
        </w:rPr>
        <w:t>ьности, заключаемого Сторонами по типовой форме, утвержденной в ПАО «Россети Сибирь».</w:t>
      </w:r>
    </w:p>
    <w:p w:rsidR="00743806" w:rsidRDefault="007F47E2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17. </w:t>
      </w:r>
      <w:r>
        <w:rPr>
          <w:b/>
          <w:sz w:val="22"/>
          <w:szCs w:val="22"/>
        </w:rPr>
        <w:t>Толкование договора</w:t>
      </w:r>
    </w:p>
    <w:p w:rsidR="00743806" w:rsidRDefault="007F47E2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17.1. Все документы, корреспонденция и переписка, а также вся прочая документация, которая должна быть подготовлена и представлена по настоящему Д</w:t>
      </w:r>
      <w:r>
        <w:rPr>
          <w:sz w:val="22"/>
          <w:szCs w:val="22"/>
        </w:rPr>
        <w:t>оговору, ведутся на русском языке, и настоящий Договор толкуется в соответствии с нормами этого языка.</w:t>
      </w:r>
    </w:p>
    <w:p w:rsidR="00743806" w:rsidRDefault="007F47E2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17.2.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43806" w:rsidRDefault="007F47E2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Заключ</w:t>
      </w:r>
      <w:r>
        <w:rPr>
          <w:b/>
          <w:bCs/>
          <w:sz w:val="22"/>
          <w:szCs w:val="22"/>
        </w:rPr>
        <w:t>ительные положения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743806" w:rsidRDefault="007F47E2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18.2.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</w:t>
      </w:r>
      <w:r>
        <w:rPr>
          <w:bCs/>
          <w:sz w:val="22"/>
          <w:szCs w:val="22"/>
        </w:rPr>
        <w:t>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18.3. Любые и</w:t>
      </w:r>
      <w:r>
        <w:rPr>
          <w:sz w:val="22"/>
          <w:szCs w:val="22"/>
        </w:rPr>
        <w:t>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18.4. Стороны обязаны письменно уведомлять друг друга об изменении реквизитов</w:t>
      </w:r>
      <w:r>
        <w:rPr>
          <w:sz w:val="22"/>
          <w:szCs w:val="22"/>
        </w:rPr>
        <w:t>, места нахождения, почтового адреса, номеров телефонов в течение 3 (трех) рабочих дней с даты таких изменений.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18.5. При заключении, исполнении и расторжении настоящего Договора Стороны могут использовать документооборот с применением электронной подписи </w:t>
      </w:r>
      <w:r>
        <w:rPr>
          <w:sz w:val="22"/>
          <w:szCs w:val="22"/>
        </w:rPr>
        <w:t>в соответствии с законодательством Российской Федерации.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  <w:t xml:space="preserve"> 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</w:t>
      </w:r>
      <w:r>
        <w:rPr>
          <w:sz w:val="22"/>
          <w:szCs w:val="22"/>
        </w:rPr>
        <w:t>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</w:t>
      </w:r>
      <w:r>
        <w:rPr>
          <w:sz w:val="22"/>
          <w:szCs w:val="22"/>
        </w:rPr>
        <w:t xml:space="preserve"> и печать Стороны. 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3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4" w:tooltip="mailto:BaturinNV@tv.rosseti-sib.ru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5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743806" w:rsidRDefault="007F47E2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</w:t>
      </w:r>
      <w:r>
        <w:rPr>
          <w:sz w:val="22"/>
          <w:szCs w:val="22"/>
        </w:rPr>
        <w:t xml:space="preserve">ного адреса ________________на адрес электронной почты Покупателя </w:t>
      </w:r>
      <w:hyperlink r:id="rId16" w:tooltip="mailto:EvtifevaDV@tv.rosseti-sib.ru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7" w:tooltip="mailto:BaturinNV@tv.rosseti-sib.ru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8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</w:t>
      </w:r>
      <w:r>
        <w:rPr>
          <w:sz w:val="22"/>
          <w:szCs w:val="22"/>
        </w:rPr>
        <w:t xml:space="preserve"> документов от ее имени и конфиденциальность электронного документооборота.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18.6.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Покупателя – Батурин Никол</w:t>
      </w:r>
      <w:r>
        <w:rPr>
          <w:sz w:val="22"/>
          <w:szCs w:val="22"/>
        </w:rPr>
        <w:t xml:space="preserve">ай Владимирович, тел.: +7 (39422) 9-86-54, 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9" w:tooltip="mailto:BaturinNV@tuva.mrsk-sib.ru" w:history="1">
        <w:r>
          <w:rPr>
            <w:rStyle w:val="af4"/>
            <w:sz w:val="22"/>
            <w:szCs w:val="22"/>
            <w:lang w:val="en-US"/>
          </w:rPr>
          <w:t>BaturinNV</w:t>
        </w:r>
        <w:r>
          <w:rPr>
            <w:rStyle w:val="af4"/>
            <w:sz w:val="22"/>
            <w:szCs w:val="22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>
          <w:rPr>
            <w:rStyle w:val="af4"/>
            <w:sz w:val="22"/>
            <w:szCs w:val="22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0" w:tooltip="mailto:KularAY@tv.rosseti-sib.ru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18.7. Вопросы, не урегулированные настоящим Договором, регламентируются нормами законодательства Российской Федерации.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18.8.   Все указанные</w:t>
      </w:r>
      <w:r>
        <w:rPr>
          <w:sz w:val="22"/>
          <w:szCs w:val="22"/>
        </w:rPr>
        <w:t xml:space="preserve"> в настоящем Договоре приложения являются его неотъемлемой частью.</w:t>
      </w:r>
    </w:p>
    <w:p w:rsidR="00743806" w:rsidRDefault="007F47E2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18.10.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</w:t>
      </w:r>
      <w:r>
        <w:rPr>
          <w:sz w:val="22"/>
          <w:szCs w:val="22"/>
        </w:rPr>
        <w:t>полном объеме к ПАО «Россети Сибирь».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19. Перечень приложений к настоящему Договору</w:t>
      </w:r>
    </w:p>
    <w:p w:rsidR="00743806" w:rsidRDefault="007F47E2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1. Спецификация;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2. Информации о собственниках контрагента (включая конечных бенефициаров);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3.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>письменного согласия на обработк</w:t>
      </w:r>
      <w:r>
        <w:rPr>
          <w:sz w:val="22"/>
          <w:szCs w:val="22"/>
        </w:rPr>
        <w:t>у персональных данных;</w:t>
      </w:r>
    </w:p>
    <w:p w:rsidR="00743806" w:rsidRDefault="007F47E2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4. Условия предоставления обеспечения исполнения обязательств при аномально низкой цене.</w:t>
      </w:r>
    </w:p>
    <w:p w:rsidR="00743806" w:rsidRDefault="007F47E2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Адреса, реквизиты и подписи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9"/>
        <w:gridCol w:w="5244"/>
      </w:tblGrid>
      <w:tr w:rsidR="00743806">
        <w:trPr>
          <w:trHeight w:val="411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43806" w:rsidRDefault="007F47E2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____________________/ А.В. Лукин /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743806" w:rsidRDefault="0074380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743806" w:rsidRDefault="007F47E2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  /</w:t>
            </w:r>
          </w:p>
        </w:tc>
      </w:tr>
      <w:tr w:rsidR="00743806">
        <w:trPr>
          <w:trHeight w:val="371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743806">
        <w:trPr>
          <w:trHeight w:val="679"/>
        </w:trPr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</w:tc>
      </w:tr>
    </w:tbl>
    <w:p w:rsidR="00743806" w:rsidRDefault="00743806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743806">
          <w:headerReference w:type="default" r:id="rId21"/>
          <w:headerReference w:type="first" r:id="rId22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743806" w:rsidRDefault="007F47E2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b/>
          <w:sz w:val="22"/>
          <w:szCs w:val="22"/>
        </w:rPr>
        <w:t xml:space="preserve">               </w:t>
      </w:r>
      <w:r>
        <w:rPr>
          <w:sz w:val="20"/>
          <w:szCs w:val="20"/>
        </w:rPr>
        <w:t>Приложение № 1</w:t>
      </w:r>
    </w:p>
    <w:p w:rsidR="00743806" w:rsidRDefault="007F47E2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к Договору №______________</w:t>
      </w:r>
    </w:p>
    <w:p w:rsidR="00743806" w:rsidRDefault="007F47E2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от "____" _________ 20___г.</w:t>
      </w:r>
    </w:p>
    <w:p w:rsidR="00743806" w:rsidRDefault="007F47E2">
      <w:pPr>
        <w:widowControl w:val="0"/>
        <w:suppressLineNumbers/>
        <w:spacing w:line="24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СПЕЦИФИКАЦИЯ №_______от _________20__г.</w:t>
      </w:r>
    </w:p>
    <w:tbl>
      <w:tblPr>
        <w:tblpPr w:leftFromText="180" w:rightFromText="180" w:vertAnchor="text" w:horzAnchor="margin" w:tblpXSpec="center" w:tblpY="408"/>
        <w:tblW w:w="14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1814"/>
        <w:gridCol w:w="170"/>
        <w:gridCol w:w="3301"/>
        <w:gridCol w:w="1701"/>
        <w:gridCol w:w="2449"/>
        <w:gridCol w:w="958"/>
        <w:gridCol w:w="894"/>
        <w:gridCol w:w="1282"/>
        <w:gridCol w:w="1417"/>
      </w:tblGrid>
      <w:tr w:rsidR="007F47E2" w:rsidTr="007F47E2">
        <w:trPr>
          <w:trHeight w:val="1408"/>
        </w:trPr>
        <w:tc>
          <w:tcPr>
            <w:tcW w:w="635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4" w:type="dxa"/>
            <w:gridSpan w:val="2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3301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  <w:p w:rsidR="007F47E2" w:rsidRDefault="007F47E2">
            <w:pPr>
              <w:spacing w:line="17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7F47E2">
              <w:rPr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  <w:bookmarkStart w:id="0" w:name="_GoBack"/>
            <w:bookmarkEnd w:id="0"/>
          </w:p>
        </w:tc>
        <w:tc>
          <w:tcPr>
            <w:tcW w:w="2449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7F47E2" w:rsidRDefault="007F47E2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958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  <w:t>изм.</w:t>
            </w:r>
          </w:p>
        </w:tc>
        <w:tc>
          <w:tcPr>
            <w:tcW w:w="894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8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7F47E2" w:rsidRDefault="007F47E2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17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7F47E2" w:rsidRDefault="007F47E2">
            <w:pPr>
              <w:widowControl w:val="0"/>
              <w:spacing w:line="17" w:lineRule="atLeast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F47E2" w:rsidTr="007F47E2">
        <w:trPr>
          <w:trHeight w:val="207"/>
        </w:trPr>
        <w:tc>
          <w:tcPr>
            <w:tcW w:w="635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vAlign w:val="center"/>
          </w:tcPr>
          <w:p w:rsidR="007F47E2" w:rsidRDefault="007F47E2">
            <w:pPr>
              <w:tabs>
                <w:tab w:val="right" w:pos="1768"/>
              </w:tabs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0933200009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7E2" w:rsidRDefault="007F47E2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Круг 10 мм Ст3 ГОСТ 2590-06</w:t>
            </w:r>
          </w:p>
        </w:tc>
        <w:tc>
          <w:tcPr>
            <w:tcW w:w="1701" w:type="dxa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94" w:type="dxa"/>
            <w:vAlign w:val="center"/>
          </w:tcPr>
          <w:p w:rsidR="007F47E2" w:rsidRDefault="007F47E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278" w:type="dxa"/>
            <w:vAlign w:val="center"/>
          </w:tcPr>
          <w:p w:rsidR="007F47E2" w:rsidRDefault="007F47E2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F47E2" w:rsidRDefault="007F47E2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47E2" w:rsidTr="007F47E2">
        <w:trPr>
          <w:trHeight w:val="230"/>
        </w:trPr>
        <w:tc>
          <w:tcPr>
            <w:tcW w:w="635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vAlign w:val="center"/>
          </w:tcPr>
          <w:p w:rsidR="007F47E2" w:rsidRDefault="007F47E2">
            <w:pPr>
              <w:tabs>
                <w:tab w:val="right" w:pos="1768"/>
              </w:tabs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0933200012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7E2" w:rsidRDefault="007F47E2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Круг 18 мм Ст3 ГОСТ 2590-06</w:t>
            </w:r>
          </w:p>
        </w:tc>
        <w:tc>
          <w:tcPr>
            <w:tcW w:w="1701" w:type="dxa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894" w:type="dxa"/>
            <w:vAlign w:val="center"/>
          </w:tcPr>
          <w:p w:rsidR="007F47E2" w:rsidRDefault="007F47E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6200</w:t>
            </w:r>
          </w:p>
        </w:tc>
        <w:tc>
          <w:tcPr>
            <w:tcW w:w="1278" w:type="dxa"/>
            <w:vAlign w:val="center"/>
          </w:tcPr>
          <w:p w:rsidR="007F47E2" w:rsidRDefault="007F47E2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F47E2" w:rsidRDefault="007F47E2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47E2" w:rsidTr="007F47E2">
        <w:trPr>
          <w:trHeight w:val="230"/>
        </w:trPr>
        <w:tc>
          <w:tcPr>
            <w:tcW w:w="635" w:type="dxa"/>
            <w:vAlign w:val="center"/>
          </w:tcPr>
          <w:p w:rsidR="007F47E2" w:rsidRDefault="007F47E2">
            <w:pPr>
              <w:widowControl w:val="0"/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2"/>
            <w:vAlign w:val="center"/>
          </w:tcPr>
          <w:p w:rsidR="007F47E2" w:rsidRDefault="007F47E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0902050030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7E2" w:rsidRDefault="007F47E2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Полоса 40х5 Ст3сп ГОСТ 103-2006</w:t>
            </w:r>
          </w:p>
        </w:tc>
        <w:tc>
          <w:tcPr>
            <w:tcW w:w="1701" w:type="dxa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9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94" w:type="dxa"/>
            <w:vAlign w:val="center"/>
          </w:tcPr>
          <w:p w:rsidR="007F47E2" w:rsidRDefault="007F47E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278" w:type="dxa"/>
            <w:vAlign w:val="center"/>
          </w:tcPr>
          <w:p w:rsidR="007F47E2" w:rsidRDefault="007F47E2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F47E2" w:rsidRDefault="007F47E2">
            <w:pPr>
              <w:spacing w:line="17" w:lineRule="atLeast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47E2" w:rsidTr="007F47E2">
        <w:trPr>
          <w:trHeight w:val="75"/>
        </w:trPr>
        <w:tc>
          <w:tcPr>
            <w:tcW w:w="2449" w:type="dxa"/>
            <w:gridSpan w:val="2"/>
          </w:tcPr>
          <w:p w:rsidR="007F47E2" w:rsidRDefault="007F47E2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755" w:type="dxa"/>
            <w:gridSpan w:val="7"/>
            <w:vAlign w:val="center"/>
          </w:tcPr>
          <w:p w:rsidR="007F47E2" w:rsidRDefault="007F47E2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417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7F47E2" w:rsidTr="007F47E2">
        <w:trPr>
          <w:trHeight w:val="119"/>
        </w:trPr>
        <w:tc>
          <w:tcPr>
            <w:tcW w:w="2449" w:type="dxa"/>
            <w:gridSpan w:val="2"/>
          </w:tcPr>
          <w:p w:rsidR="007F47E2" w:rsidRDefault="007F47E2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755" w:type="dxa"/>
            <w:gridSpan w:val="7"/>
            <w:vAlign w:val="center"/>
          </w:tcPr>
          <w:p w:rsidR="007F47E2" w:rsidRDefault="007F47E2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417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F47E2" w:rsidTr="007F47E2">
        <w:trPr>
          <w:trHeight w:val="20"/>
        </w:trPr>
        <w:tc>
          <w:tcPr>
            <w:tcW w:w="2449" w:type="dxa"/>
            <w:gridSpan w:val="2"/>
          </w:tcPr>
          <w:p w:rsidR="007F47E2" w:rsidRDefault="007F47E2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755" w:type="dxa"/>
            <w:gridSpan w:val="7"/>
            <w:vAlign w:val="center"/>
          </w:tcPr>
          <w:p w:rsidR="007F47E2" w:rsidRDefault="007F47E2">
            <w:pPr>
              <w:spacing w:line="17" w:lineRule="atLeast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417" w:type="dxa"/>
            <w:vAlign w:val="center"/>
          </w:tcPr>
          <w:p w:rsidR="007F47E2" w:rsidRDefault="007F47E2">
            <w:pPr>
              <w:spacing w:line="17" w:lineRule="atLeast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743806" w:rsidRDefault="007F47E2">
      <w:pPr>
        <w:widowControl w:val="0"/>
        <w:suppressLineNumbers/>
        <w:spacing w:line="24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к Договору поставки № ______________от_________20__г.</w:t>
      </w:r>
    </w:p>
    <w:p w:rsidR="00743806" w:rsidRDefault="00743806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743806" w:rsidRDefault="007F47E2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Срок поставки:  в течение 30 (тридцати) календарных дней от даты заключения Договора.</w:t>
      </w:r>
    </w:p>
    <w:p w:rsidR="00743806" w:rsidRDefault="007F47E2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Способ поставки товара - транспортом Поставщика до: г. Кызыл, ул. Колхозная 2Б.</w:t>
      </w:r>
    </w:p>
    <w:p w:rsidR="00743806" w:rsidRDefault="007F47E2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Транспортные расходы учтены в стоимости товара. Стоимость тары учтена в стоимости товара</w:t>
      </w:r>
      <w:r>
        <w:rPr>
          <w:sz w:val="22"/>
          <w:szCs w:val="22"/>
        </w:rPr>
        <w:t>.</w:t>
      </w:r>
    </w:p>
    <w:p w:rsidR="00743806" w:rsidRDefault="007F47E2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743806" w:rsidRDefault="007F47E2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743806" w:rsidRDefault="007F47E2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ПОКУПАТЕЛЬ                </w:t>
      </w:r>
      <w:r>
        <w:rPr>
          <w:bCs/>
          <w:sz w:val="22"/>
          <w:szCs w:val="22"/>
        </w:rPr>
        <w:tab/>
        <w:t xml:space="preserve">                                                              ПОСТАВЩИК</w:t>
      </w:r>
    </w:p>
    <w:p w:rsidR="00743806" w:rsidRDefault="00743806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743806" w:rsidRDefault="00743806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743806" w:rsidRDefault="007F47E2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 xml:space="preserve"> _____________________/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                      _____________________/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743806" w:rsidRDefault="007F47E2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М.П.                                                                                                        М.П.</w:t>
      </w:r>
    </w:p>
    <w:p w:rsidR="00743806" w:rsidRDefault="00743806">
      <w:pPr>
        <w:keepNext w:val="0"/>
        <w:spacing w:line="240" w:lineRule="auto"/>
        <w:contextualSpacing/>
      </w:pPr>
    </w:p>
    <w:p w:rsidR="00743806" w:rsidRDefault="00743806">
      <w:pPr>
        <w:keepNext w:val="0"/>
        <w:spacing w:line="240" w:lineRule="auto"/>
        <w:contextualSpacing/>
      </w:pPr>
    </w:p>
    <w:p w:rsidR="00743806" w:rsidRDefault="00743806">
      <w:pPr>
        <w:keepNext w:val="0"/>
        <w:spacing w:line="240" w:lineRule="auto"/>
        <w:contextualSpacing/>
      </w:pPr>
    </w:p>
    <w:p w:rsidR="00743806" w:rsidRDefault="00743806">
      <w:pPr>
        <w:keepNext w:val="0"/>
        <w:spacing w:line="240" w:lineRule="auto"/>
        <w:ind w:firstLine="0"/>
        <w:contextualSpacing/>
        <w:sectPr w:rsidR="00743806">
          <w:pgSz w:w="16838" w:h="11906" w:orient="landscape"/>
          <w:pgMar w:top="1134" w:right="1134" w:bottom="849" w:left="1134" w:header="709" w:footer="709" w:gutter="0"/>
          <w:cols w:space="708"/>
          <w:docGrid w:linePitch="360"/>
        </w:sectPr>
      </w:pPr>
    </w:p>
    <w:p w:rsidR="00743806" w:rsidRDefault="007F47E2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Приложение № 2</w:t>
      </w:r>
    </w:p>
    <w:p w:rsidR="00743806" w:rsidRDefault="007F47E2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</w:t>
      </w:r>
      <w:r>
        <w:rPr>
          <w:sz w:val="20"/>
          <w:szCs w:val="20"/>
        </w:rPr>
        <w:t>_____</w:t>
      </w:r>
    </w:p>
    <w:p w:rsidR="00743806" w:rsidRDefault="007F47E2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"____"________ 20__ г.</w:t>
      </w: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F47E2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>СО 6.1401/0</w:t>
      </w:r>
      <w:bookmarkEnd w:id="1"/>
    </w:p>
    <w:p w:rsidR="00743806" w:rsidRDefault="00743806">
      <w:pPr>
        <w:widowControl w:val="0"/>
        <w:suppressLineNumbers/>
        <w:spacing w:line="240" w:lineRule="auto"/>
        <w:ind w:left="60"/>
      </w:pPr>
    </w:p>
    <w:p w:rsidR="00743806" w:rsidRDefault="007F47E2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743806" w:rsidRDefault="007F47E2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743806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43806" w:rsidRDefault="007F47E2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743806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43806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743806" w:rsidRDefault="007F47E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43806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806" w:rsidRDefault="0074380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743806" w:rsidRDefault="00743806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743806" w:rsidRDefault="007F47E2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743806" w:rsidRDefault="0074380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743806" w:rsidRDefault="007F47E2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Приложение № 3</w:t>
      </w:r>
    </w:p>
    <w:p w:rsidR="00743806" w:rsidRDefault="007F47E2">
      <w:pPr>
        <w:keepNext w:val="0"/>
        <w:spacing w:line="240" w:lineRule="auto"/>
        <w:ind w:left="6803" w:hanging="2"/>
        <w:jc w:val="left"/>
        <w:rPr>
          <w:sz w:val="20"/>
          <w:szCs w:val="20"/>
        </w:rPr>
      </w:pPr>
      <w:r>
        <w:rPr>
          <w:sz w:val="20"/>
          <w:szCs w:val="20"/>
        </w:rPr>
        <w:t>к Договору №___________________</w:t>
      </w:r>
    </w:p>
    <w:p w:rsidR="00743806" w:rsidRDefault="007F47E2">
      <w:pPr>
        <w:keepNext w:val="0"/>
        <w:spacing w:line="240" w:lineRule="auto"/>
        <w:ind w:left="6803" w:hanging="2"/>
        <w:jc w:val="left"/>
        <w:rPr>
          <w:sz w:val="20"/>
          <w:szCs w:val="20"/>
        </w:rPr>
      </w:pPr>
      <w:r>
        <w:rPr>
          <w:sz w:val="20"/>
          <w:szCs w:val="20"/>
        </w:rPr>
        <w:t>от "____"________20__ г.</w:t>
      </w:r>
    </w:p>
    <w:p w:rsidR="00743806" w:rsidRDefault="007F47E2">
      <w:pPr>
        <w:keepNext w:val="0"/>
        <w:spacing w:line="240" w:lineRule="auto"/>
        <w:ind w:firstLine="0"/>
        <w:jc w:val="left"/>
        <w:rPr>
          <w:sz w:val="20"/>
          <w:szCs w:val="20"/>
        </w:rPr>
      </w:pPr>
      <w:r>
        <w:rPr>
          <w:b/>
        </w:rPr>
        <w:t>СО 6.1461/0</w:t>
      </w:r>
    </w:p>
    <w:p w:rsidR="00743806" w:rsidRDefault="00743806">
      <w:pPr>
        <w:rPr>
          <w:b/>
          <w:bCs/>
          <w:smallCaps/>
          <w:sz w:val="22"/>
          <w:szCs w:val="22"/>
        </w:rPr>
      </w:pPr>
    </w:p>
    <w:p w:rsidR="00743806" w:rsidRDefault="007F47E2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743806" w:rsidRDefault="007F47E2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743806" w:rsidRDefault="00743806">
      <w:pPr>
        <w:widowControl w:val="0"/>
        <w:ind w:firstLine="0"/>
        <w:rPr>
          <w:sz w:val="22"/>
          <w:szCs w:val="22"/>
        </w:rPr>
      </w:pPr>
    </w:p>
    <w:p w:rsidR="00743806" w:rsidRDefault="007F47E2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743806" w:rsidRDefault="007F47E2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743806" w:rsidRDefault="007F47E2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743806" w:rsidRDefault="007F47E2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743806" w:rsidRDefault="007F47E2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Свид</w:t>
      </w:r>
      <w:r>
        <w:rPr>
          <w:sz w:val="22"/>
          <w:szCs w:val="22"/>
        </w:rPr>
        <w:t xml:space="preserve">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743806" w:rsidRDefault="007F47E2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743806" w:rsidRDefault="007F47E2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743806" w:rsidRDefault="007F47E2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743806" w:rsidRDefault="007F47E2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</w:t>
      </w:r>
      <w:r>
        <w:rPr>
          <w:b/>
          <w:i/>
          <w:sz w:val="22"/>
          <w:szCs w:val="22"/>
        </w:rPr>
        <w:t>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743806" w:rsidRDefault="007F47E2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743806" w:rsidRDefault="007F47E2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743806" w:rsidRDefault="007F47E2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</w:t>
      </w:r>
      <w:r>
        <w:rPr>
          <w:b/>
          <w:sz w:val="22"/>
          <w:szCs w:val="22"/>
        </w:rPr>
        <w:t>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</w:t>
      </w:r>
      <w:r>
        <w:rPr>
          <w:sz w:val="22"/>
          <w:szCs w:val="22"/>
        </w:rPr>
        <w:t>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</w:t>
      </w:r>
      <w:r>
        <w:rPr>
          <w:sz w:val="22"/>
          <w:szCs w:val="22"/>
        </w:rPr>
        <w:t>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</w:t>
      </w:r>
      <w:r>
        <w:rPr>
          <w:sz w:val="22"/>
          <w:szCs w:val="22"/>
        </w:rPr>
        <w:t>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743806" w:rsidRDefault="007F47E2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Цель обработки персональных данных: обес</w:t>
      </w:r>
      <w:r>
        <w:rPr>
          <w:sz w:val="22"/>
          <w:szCs w:val="22"/>
        </w:rPr>
        <w:t>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</w:t>
      </w:r>
      <w:r>
        <w:rPr>
          <w:sz w:val="22"/>
          <w:szCs w:val="22"/>
        </w:rPr>
        <w:t>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</w:t>
      </w:r>
      <w:r>
        <w:rPr>
          <w:sz w:val="22"/>
          <w:szCs w:val="22"/>
        </w:rPr>
        <w:t>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43806" w:rsidRDefault="007F47E2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момента ф</w:t>
      </w:r>
      <w:r>
        <w:rPr>
          <w:sz w:val="22"/>
          <w:szCs w:val="22"/>
        </w:rPr>
        <w:t>актического достижения цели обработки</w:t>
      </w:r>
      <w:r>
        <w:rPr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43806" w:rsidRDefault="007F47E2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 xml:space="preserve">___________________________                                </w:t>
      </w:r>
      <w:r>
        <w:rPr>
          <w:color w:val="000000"/>
        </w:rPr>
        <w:t xml:space="preserve"> ___________________________</w:t>
      </w:r>
    </w:p>
    <w:p w:rsidR="00743806" w:rsidRDefault="007F47E2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43806" w:rsidRDefault="007F47E2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743806" w:rsidRDefault="007F47E2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743806" w:rsidRDefault="007F47E2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</w:t>
      </w:r>
      <w:r>
        <w:rPr>
          <w:sz w:val="20"/>
          <w:szCs w:val="20"/>
        </w:rPr>
        <w:t>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</w:t>
      </w:r>
      <w:r>
        <w:rPr>
          <w:sz w:val="20"/>
          <w:szCs w:val="20"/>
        </w:rPr>
        <w:t xml:space="preserve">т представителя субъекта персональных данных) </w:t>
      </w:r>
    </w:p>
    <w:p w:rsidR="00743806" w:rsidRDefault="007F47E2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</w:t>
      </w:r>
      <w:r>
        <w:rPr>
          <w:sz w:val="20"/>
          <w:szCs w:val="20"/>
        </w:rPr>
        <w:t>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</w:t>
      </w:r>
      <w:r>
        <w:rPr>
          <w:sz w:val="20"/>
          <w:szCs w:val="20"/>
        </w:rPr>
        <w:t>елей, акционеров, руководителей).</w:t>
      </w:r>
    </w:p>
    <w:p w:rsidR="00743806" w:rsidRDefault="007F47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</w:t>
      </w:r>
      <w:r>
        <w:rPr>
          <w:sz w:val="20"/>
          <w:szCs w:val="20"/>
        </w:rPr>
        <w:t>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</w:t>
      </w:r>
      <w:r>
        <w:rPr>
          <w:sz w:val="20"/>
          <w:szCs w:val="20"/>
        </w:rPr>
        <w:t>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</w:t>
      </w:r>
      <w:r>
        <w:rPr>
          <w:sz w:val="20"/>
          <w:szCs w:val="20"/>
        </w:rPr>
        <w:t xml:space="preserve">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</w:t>
      </w:r>
      <w:r>
        <w:rPr>
          <w:sz w:val="20"/>
          <w:szCs w:val="20"/>
        </w:rPr>
        <w:t>нные государственные органы указанных сведений.</w:t>
      </w:r>
    </w:p>
    <w:p w:rsidR="00743806" w:rsidRDefault="00743806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74380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43806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74380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74380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F47E2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 w:rsidR="00743806">
              <w:trPr>
                <w:trHeight w:val="411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743806" w:rsidRDefault="0074380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43806" w:rsidRDefault="0074380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743806" w:rsidRDefault="0074380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____________________/  /</w:t>
                  </w:r>
                </w:p>
              </w:tc>
            </w:tr>
            <w:tr w:rsidR="00743806">
              <w:trPr>
                <w:trHeight w:val="402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  <w:tr w:rsidR="00743806">
              <w:trPr>
                <w:trHeight w:val="679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43806" w:rsidRDefault="007F47E2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743806" w:rsidRDefault="00743806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74380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43806" w:rsidRDefault="00743806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743806" w:rsidRDefault="00743806">
      <w:pPr>
        <w:spacing w:line="240" w:lineRule="auto"/>
        <w:ind w:firstLine="0"/>
      </w:pPr>
    </w:p>
    <w:p w:rsidR="00743806" w:rsidRDefault="00743806">
      <w:pPr>
        <w:spacing w:line="240" w:lineRule="auto"/>
        <w:ind w:firstLine="0"/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F47E2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F47E2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743806" w:rsidRDefault="0074380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43806" w:rsidRDefault="007F47E2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Приложение № 4</w:t>
      </w:r>
    </w:p>
    <w:p w:rsidR="00743806" w:rsidRDefault="007F47E2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</w:t>
      </w:r>
    </w:p>
    <w:p w:rsidR="00743806" w:rsidRDefault="007F47E2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743806" w:rsidRDefault="00743806">
      <w:pPr>
        <w:keepNext w:val="0"/>
        <w:spacing w:line="240" w:lineRule="auto"/>
        <w:ind w:firstLine="0"/>
        <w:rPr>
          <w:b/>
          <w:sz w:val="22"/>
          <w:szCs w:val="22"/>
        </w:rPr>
      </w:pPr>
    </w:p>
    <w:p w:rsidR="00743806" w:rsidRDefault="00743806">
      <w:pPr>
        <w:spacing w:line="17" w:lineRule="atLeast"/>
        <w:ind w:firstLine="0"/>
        <w:jc w:val="center"/>
        <w:rPr>
          <w:sz w:val="22"/>
          <w:szCs w:val="22"/>
        </w:rPr>
      </w:pPr>
    </w:p>
    <w:p w:rsidR="00743806" w:rsidRDefault="007F47E2">
      <w:pPr>
        <w:spacing w:line="17" w:lineRule="atLeast"/>
        <w:ind w:firstLine="0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Условия предоставления обеспечения исполнения обязательств </w:t>
      </w:r>
    </w:p>
    <w:p w:rsidR="00743806" w:rsidRDefault="007F47E2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при аномально низкой цене</w:t>
      </w:r>
    </w:p>
    <w:p w:rsidR="00743806" w:rsidRDefault="00743806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</w:p>
    <w:p w:rsidR="00743806" w:rsidRDefault="007F47E2">
      <w:pPr>
        <w:pStyle w:val="a4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</w:t>
      </w:r>
      <w:r>
        <w:rPr>
          <w:color w:val="000000"/>
          <w:sz w:val="22"/>
          <w:szCs w:val="22"/>
        </w:rPr>
        <w:t xml:space="preserve">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43806" w:rsidRDefault="007F47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1 (для включения в договоры, заключаемые по результатам закупочных процедур, участниками к</w:t>
      </w:r>
      <w:r>
        <w:rPr>
          <w:b/>
          <w:i/>
          <w:color w:val="000000"/>
          <w:sz w:val="22"/>
          <w:szCs w:val="22"/>
        </w:rPr>
        <w:t>оторых могут быть любые лица, указанные в ч. 5 ст. 2 Закона 223-ФЗ</w:t>
      </w:r>
    </w:p>
    <w:p w:rsidR="00743806" w:rsidRDefault="007F47E2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</w:t>
      </w:r>
      <w:r>
        <w:rPr>
          <w:color w:val="000000"/>
          <w:sz w:val="22"/>
          <w:szCs w:val="22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color w:val="000000"/>
          <w:sz w:val="22"/>
          <w:szCs w:val="22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743806" w:rsidRDefault="007F47E2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</w:t>
      </w:r>
      <w:r>
        <w:rPr>
          <w:color w:val="000000"/>
          <w:sz w:val="22"/>
          <w:szCs w:val="22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color w:val="000000"/>
          <w:sz w:val="22"/>
          <w:szCs w:val="22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743806" w:rsidRDefault="007F47E2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</w:t>
      </w:r>
      <w:r>
        <w:rPr>
          <w:color w:val="000000"/>
          <w:sz w:val="22"/>
          <w:szCs w:val="22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color w:val="000000"/>
          <w:sz w:val="22"/>
          <w:szCs w:val="22"/>
        </w:rPr>
        <w:t>ой) цены Договора (цены лота).</w:t>
      </w:r>
    </w:p>
    <w:p w:rsidR="00743806" w:rsidRDefault="007F47E2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color w:val="000000"/>
          <w:sz w:val="22"/>
          <w:szCs w:val="22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43806" w:rsidRDefault="007F47E2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</w:t>
      </w:r>
      <w:r>
        <w:rPr>
          <w:color w:val="000000"/>
          <w:sz w:val="22"/>
          <w:szCs w:val="22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color w:val="000000"/>
          <w:sz w:val="22"/>
          <w:szCs w:val="22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743806" w:rsidRDefault="007F47E2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color w:val="000000"/>
          <w:sz w:val="22"/>
          <w:szCs w:val="22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color w:val="000000"/>
          <w:sz w:val="22"/>
          <w:szCs w:val="22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743806" w:rsidRDefault="007F47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b/>
          <w:i/>
          <w:color w:val="000000"/>
          <w:sz w:val="22"/>
          <w:szCs w:val="22"/>
        </w:rPr>
        <w:t>него предпринимательства)</w:t>
      </w:r>
    </w:p>
    <w:p w:rsidR="00743806" w:rsidRDefault="007F47E2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color w:val="000000"/>
          <w:sz w:val="22"/>
          <w:szCs w:val="22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743806" w:rsidRDefault="007F47E2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color w:val="000000"/>
          <w:sz w:val="22"/>
          <w:szCs w:val="22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color w:val="000000"/>
          <w:sz w:val="22"/>
          <w:szCs w:val="22"/>
        </w:rPr>
        <w:t xml:space="preserve"> (пяти процентов) от начальной (максимальной) цены Договора (цены лота).</w:t>
      </w:r>
    </w:p>
    <w:p w:rsidR="00743806" w:rsidRDefault="007F47E2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</w:t>
      </w:r>
      <w:r>
        <w:rPr>
          <w:color w:val="000000"/>
          <w:sz w:val="22"/>
          <w:szCs w:val="22"/>
        </w:rPr>
        <w:t>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743806" w:rsidRDefault="007F47E2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</w:t>
      </w:r>
      <w:r>
        <w:rPr>
          <w:color w:val="000000"/>
          <w:sz w:val="22"/>
          <w:szCs w:val="22"/>
        </w:rPr>
        <w:t>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</w:t>
      </w:r>
      <w:r>
        <w:rPr>
          <w:color w:val="000000"/>
          <w:sz w:val="22"/>
          <w:szCs w:val="22"/>
        </w:rPr>
        <w:t>печение на исполнение обязательств по Договору в размере аванса.</w:t>
      </w:r>
    </w:p>
    <w:p w:rsidR="00743806" w:rsidRDefault="007F47E2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</w:t>
      </w:r>
      <w:r>
        <w:rPr>
          <w:color w:val="000000"/>
          <w:sz w:val="22"/>
          <w:szCs w:val="22"/>
        </w:rPr>
        <w:t>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</w:t>
      </w:r>
      <w:r>
        <w:rPr>
          <w:color w:val="000000"/>
          <w:sz w:val="22"/>
          <w:szCs w:val="22"/>
        </w:rPr>
        <w:t>цены лота).</w:t>
      </w:r>
    </w:p>
    <w:p w:rsidR="00743806" w:rsidRDefault="007F47E2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</w:t>
      </w:r>
      <w:r>
        <w:rPr>
          <w:color w:val="000000"/>
          <w:sz w:val="22"/>
          <w:szCs w:val="22"/>
        </w:rPr>
        <w:t>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</w:t>
      </w:r>
      <w:r>
        <w:rPr>
          <w:color w:val="000000"/>
          <w:sz w:val="22"/>
          <w:szCs w:val="22"/>
        </w:rPr>
        <w:t>овых платежей не предоставляется.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</w:t>
      </w:r>
      <w:r>
        <w:rPr>
          <w:color w:val="000000"/>
          <w:sz w:val="22"/>
          <w:szCs w:val="22"/>
        </w:rPr>
        <w:t>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Договора, предусмотренное в пункте 1, предоставляется до заключения Договора.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</w:t>
      </w:r>
      <w:r>
        <w:rPr>
          <w:color w:val="000000"/>
          <w:sz w:val="22"/>
          <w:szCs w:val="22"/>
        </w:rPr>
        <w:t>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Срок действия независимой гарантии должен начинаться не </w:t>
      </w:r>
      <w:r>
        <w:rPr>
          <w:color w:val="000000"/>
          <w:sz w:val="22"/>
          <w:szCs w:val="22"/>
        </w:rPr>
        <w:t xml:space="preserve">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участником закупки (Поставщиком) решения о предоставлении обеспечения исполнения обяза</w:t>
      </w:r>
      <w:r>
        <w:rPr>
          <w:color w:val="000000"/>
          <w:sz w:val="22"/>
          <w:szCs w:val="22"/>
        </w:rPr>
        <w:t>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</w:t>
      </w:r>
      <w:r>
        <w:rPr>
          <w:color w:val="000000"/>
          <w:sz w:val="22"/>
          <w:szCs w:val="22"/>
        </w:rPr>
        <w:t>ть «Обеспечение исполнения обязательств по договору (наименование), а также «НДС не облагается».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</w:t>
      </w:r>
      <w:r>
        <w:rPr>
          <w:color w:val="000000"/>
          <w:sz w:val="22"/>
          <w:szCs w:val="22"/>
        </w:rPr>
        <w:t>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продления срока выполнения обязательств по Договору, обеспечение, предоставленное П</w:t>
      </w:r>
      <w:r>
        <w:rPr>
          <w:color w:val="000000"/>
          <w:sz w:val="22"/>
          <w:szCs w:val="22"/>
        </w:rPr>
        <w:t>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Все остальные установленные Договором условия предоставления обеспе</w:t>
      </w:r>
      <w:r>
        <w:rPr>
          <w:color w:val="000000"/>
          <w:sz w:val="22"/>
          <w:szCs w:val="22"/>
        </w:rPr>
        <w:t>чения исполнения обязательств, не затронутые положениями настоящего Приложения, применяются без изменений.</w:t>
      </w:r>
    </w:p>
    <w:p w:rsidR="00743806" w:rsidRDefault="007F47E2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</w:t>
      </w:r>
      <w:r>
        <w:rPr>
          <w:color w:val="000000"/>
          <w:sz w:val="22"/>
          <w:szCs w:val="22"/>
        </w:rPr>
        <w:t>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</w:t>
      </w:r>
      <w:r>
        <w:rPr>
          <w:color w:val="000000"/>
          <w:sz w:val="22"/>
          <w:szCs w:val="22"/>
        </w:rPr>
        <w:t>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743806">
        <w:trPr>
          <w:trHeight w:val="1015"/>
        </w:trPr>
        <w:tc>
          <w:tcPr>
            <w:tcW w:w="4819" w:type="dxa"/>
          </w:tcPr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5102" w:type="dxa"/>
          </w:tcPr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116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4061" w:firstLine="0"/>
              <w:rPr>
                <w:bCs/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 /</w:t>
            </w:r>
          </w:p>
        </w:tc>
      </w:tr>
      <w:tr w:rsidR="00743806">
        <w:trPr>
          <w:trHeight w:val="395"/>
        </w:trPr>
        <w:tc>
          <w:tcPr>
            <w:tcW w:w="4819" w:type="dxa"/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2" w:type="dxa"/>
          </w:tcPr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743806">
        <w:trPr>
          <w:trHeight w:val="762"/>
        </w:trPr>
        <w:tc>
          <w:tcPr>
            <w:tcW w:w="4819" w:type="dxa"/>
          </w:tcPr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102" w:type="dxa"/>
          </w:tcPr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743806" w:rsidRDefault="007F47E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 _____________20___г.</w:t>
            </w:r>
          </w:p>
          <w:p w:rsidR="00743806" w:rsidRDefault="0074380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</w:tc>
      </w:tr>
    </w:tbl>
    <w:p w:rsidR="00743806" w:rsidRDefault="00743806">
      <w:pPr>
        <w:keepNext w:val="0"/>
        <w:spacing w:line="240" w:lineRule="auto"/>
        <w:ind w:hanging="2"/>
        <w:rPr>
          <w:sz w:val="20"/>
          <w:szCs w:val="20"/>
        </w:rPr>
      </w:pPr>
    </w:p>
    <w:p w:rsidR="00743806" w:rsidRDefault="00743806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743806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806" w:rsidRDefault="007F47E2">
      <w:pPr>
        <w:spacing w:line="240" w:lineRule="auto"/>
      </w:pPr>
      <w:r>
        <w:separator/>
      </w:r>
    </w:p>
  </w:endnote>
  <w:endnote w:type="continuationSeparator" w:id="0">
    <w:p w:rsidR="00743806" w:rsidRDefault="007F47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806" w:rsidRDefault="007F47E2">
      <w:pPr>
        <w:spacing w:line="240" w:lineRule="auto"/>
      </w:pPr>
      <w:r>
        <w:separator/>
      </w:r>
    </w:p>
  </w:footnote>
  <w:footnote w:type="continuationSeparator" w:id="0">
    <w:p w:rsidR="00743806" w:rsidRDefault="007F47E2">
      <w:pPr>
        <w:spacing w:line="240" w:lineRule="auto"/>
      </w:pPr>
      <w:r>
        <w:continuationSeparator/>
      </w:r>
    </w:p>
  </w:footnote>
  <w:footnote w:id="1">
    <w:p w:rsidR="00743806" w:rsidRDefault="007F47E2">
      <w:pPr>
        <w:pStyle w:val="af5"/>
        <w:tabs>
          <w:tab w:val="left" w:pos="-142"/>
        </w:tabs>
        <w:ind w:left="142"/>
        <w:jc w:val="both"/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743806" w:rsidRDefault="007F47E2">
      <w:pPr>
        <w:pStyle w:val="af5"/>
        <w:tabs>
          <w:tab w:val="left" w:pos="-142"/>
        </w:tabs>
        <w:spacing w:before="0" w:after="0"/>
        <w:rPr>
          <w:i/>
        </w:rPr>
      </w:pPr>
      <w:r>
        <w:rPr>
          <w:rStyle w:val="af7"/>
        </w:rPr>
        <w:footnoteRef/>
      </w:r>
      <w:r>
        <w:rPr>
          <w:rStyle w:val="af7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743806" w:rsidRDefault="007F47E2">
      <w:pPr>
        <w:pStyle w:val="af5"/>
        <w:ind w:firstLine="284"/>
        <w:rPr>
          <w:sz w:val="22"/>
          <w:szCs w:val="22"/>
          <w:lang w:eastAsia="ar-SA"/>
        </w:rPr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743806" w:rsidRDefault="007F47E2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</w:t>
      </w:r>
      <w:r>
        <w:rPr>
          <w:i/>
          <w:sz w:val="18"/>
          <w:szCs w:val="18"/>
        </w:rPr>
        <w:t xml:space="preserve">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743806" w:rsidRDefault="007F47E2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</w:t>
      </w:r>
      <w:r>
        <w:rPr>
          <w:i/>
          <w:sz w:val="18"/>
          <w:szCs w:val="18"/>
        </w:rPr>
        <w:t>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</w:t>
      </w:r>
      <w:r>
        <w:rPr>
          <w:i/>
          <w:sz w:val="18"/>
          <w:szCs w:val="18"/>
        </w:rPr>
        <w:t xml:space="preserve"> МСП на стадии закупки способа обеспечения раздел корректируется.</w:t>
      </w:r>
    </w:p>
  </w:footnote>
  <w:footnote w:id="6">
    <w:p w:rsidR="00743806" w:rsidRDefault="007F47E2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806" w:rsidRDefault="007F47E2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743806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743806" w:rsidRDefault="007F47E2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743806" w:rsidRDefault="007F47E2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743806" w:rsidRDefault="007F47E2">
          <w:pPr>
            <w:pStyle w:val="aff3"/>
          </w:pPr>
          <w:r>
            <w:t>СО 5.055/0</w:t>
          </w:r>
        </w:p>
      </w:tc>
    </w:tr>
  </w:tbl>
  <w:p w:rsidR="00743806" w:rsidRDefault="00743806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70F1"/>
    <w:multiLevelType w:val="multilevel"/>
    <w:tmpl w:val="0696E8D2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3C41E01"/>
    <w:multiLevelType w:val="multilevel"/>
    <w:tmpl w:val="7A905118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42A6025"/>
    <w:multiLevelType w:val="hybridMultilevel"/>
    <w:tmpl w:val="4FF6073A"/>
    <w:lvl w:ilvl="0" w:tplc="A7BC478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6C92A9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72CEEB7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E50D14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2802B9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5F603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72839AA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BA20FAA0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4D223C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44B6DE8"/>
    <w:multiLevelType w:val="hybridMultilevel"/>
    <w:tmpl w:val="6D18CF62"/>
    <w:lvl w:ilvl="0" w:tplc="63FC20A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A7698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D14A5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614C4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E6ADC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308FC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CAA2B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1203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87872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6A058BB"/>
    <w:multiLevelType w:val="hybridMultilevel"/>
    <w:tmpl w:val="9C12D2B0"/>
    <w:lvl w:ilvl="0" w:tplc="3DFC70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B605C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2CE1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DC406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8660D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20E5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162F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CEC8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9801B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6FC34D6"/>
    <w:multiLevelType w:val="hybridMultilevel"/>
    <w:tmpl w:val="7788251A"/>
    <w:lvl w:ilvl="0" w:tplc="DF6CC0A2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8B106A0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10F62DEE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7DB024EE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4784DFA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2B888358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4F944458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651E985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B3A8BC62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6" w15:restartNumberingAfterBreak="0">
    <w:nsid w:val="081D0241"/>
    <w:multiLevelType w:val="hybridMultilevel"/>
    <w:tmpl w:val="46160CBC"/>
    <w:lvl w:ilvl="0" w:tplc="C79E71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114712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A2A36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37875E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EC2ED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3541F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70600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9C469F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F641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B5146CE"/>
    <w:multiLevelType w:val="multilevel"/>
    <w:tmpl w:val="6C101C48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4473B2"/>
    <w:multiLevelType w:val="multilevel"/>
    <w:tmpl w:val="4D263C0A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4DA2236"/>
    <w:multiLevelType w:val="multilevel"/>
    <w:tmpl w:val="94B8C2A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188D17E5"/>
    <w:multiLevelType w:val="hybridMultilevel"/>
    <w:tmpl w:val="9FF895BE"/>
    <w:lvl w:ilvl="0" w:tplc="1D7ED6E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B046A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BFA253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D7E454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0F048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88E1F0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15CFA6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572F8D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C44B74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1B9C6F43"/>
    <w:multiLevelType w:val="hybridMultilevel"/>
    <w:tmpl w:val="47CCC88A"/>
    <w:lvl w:ilvl="0" w:tplc="D18097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B26D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9874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1FC131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EA668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B8861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9B68D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C60C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50A2C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F5B1C13"/>
    <w:multiLevelType w:val="hybridMultilevel"/>
    <w:tmpl w:val="7026D00C"/>
    <w:lvl w:ilvl="0" w:tplc="152C7C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91A00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9BC59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BC75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3E64F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4AAD5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3BEB3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C3A6D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DFA2FC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1F9E268C"/>
    <w:multiLevelType w:val="multilevel"/>
    <w:tmpl w:val="CBC83C82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25167400"/>
    <w:multiLevelType w:val="multilevel"/>
    <w:tmpl w:val="A2B6C8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D523D6"/>
    <w:multiLevelType w:val="hybridMultilevel"/>
    <w:tmpl w:val="1C66E204"/>
    <w:lvl w:ilvl="0" w:tplc="476C51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664EC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E418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2A46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607F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6FC03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8D62C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166F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E66E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79703F6"/>
    <w:multiLevelType w:val="hybridMultilevel"/>
    <w:tmpl w:val="61045334"/>
    <w:lvl w:ilvl="0" w:tplc="4DC048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80A99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1F2785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B46B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2B8C6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7DC9D6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908DA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3A3E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B8C2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5843F02"/>
    <w:multiLevelType w:val="multilevel"/>
    <w:tmpl w:val="68F02A84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38D62678"/>
    <w:multiLevelType w:val="hybridMultilevel"/>
    <w:tmpl w:val="2B665F60"/>
    <w:lvl w:ilvl="0" w:tplc="6680D86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AC6E4C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FCA0FD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67C807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D64F5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AD6278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9BC40E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7EAE8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0785B9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9BE7D78"/>
    <w:multiLevelType w:val="multilevel"/>
    <w:tmpl w:val="7FCAFC4C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BD17DA9"/>
    <w:multiLevelType w:val="hybridMultilevel"/>
    <w:tmpl w:val="038C6A8C"/>
    <w:lvl w:ilvl="0" w:tplc="DF148F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85452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267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8BC4B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BDADE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529B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45213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80375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7EAC7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3D800E8E"/>
    <w:multiLevelType w:val="hybridMultilevel"/>
    <w:tmpl w:val="347A9766"/>
    <w:lvl w:ilvl="0" w:tplc="BCAE026C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3023D34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6584E2B8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584CF3C6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BC3AAE8E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FF40F80C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A90A5B6A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4D7A9D7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D97862F6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22" w15:restartNumberingAfterBreak="0">
    <w:nsid w:val="414D6D69"/>
    <w:multiLevelType w:val="multilevel"/>
    <w:tmpl w:val="A8B6CA58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65F7563"/>
    <w:multiLevelType w:val="hybridMultilevel"/>
    <w:tmpl w:val="3B102B16"/>
    <w:lvl w:ilvl="0" w:tplc="4B684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4D2A4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410C5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08F7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41E6F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43AEF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A18FB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AEE3C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40874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497B2D5E"/>
    <w:multiLevelType w:val="multilevel"/>
    <w:tmpl w:val="21F05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B56C14"/>
    <w:multiLevelType w:val="multilevel"/>
    <w:tmpl w:val="C8C0F79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4C79758B"/>
    <w:multiLevelType w:val="hybridMultilevel"/>
    <w:tmpl w:val="323A5598"/>
    <w:lvl w:ilvl="0" w:tplc="16ECE41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34032B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46ECC4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D5086B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4121C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0EAAE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C747DA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5F258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A6C6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DAB6280"/>
    <w:multiLevelType w:val="multilevel"/>
    <w:tmpl w:val="0E2C0A2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4E491AC2"/>
    <w:multiLevelType w:val="multilevel"/>
    <w:tmpl w:val="FCBEBF3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9" w15:restartNumberingAfterBreak="0">
    <w:nsid w:val="53CF6F36"/>
    <w:multiLevelType w:val="multilevel"/>
    <w:tmpl w:val="133681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0" w15:restartNumberingAfterBreak="0">
    <w:nsid w:val="66017D66"/>
    <w:multiLevelType w:val="hybridMultilevel"/>
    <w:tmpl w:val="E99231F4"/>
    <w:lvl w:ilvl="0" w:tplc="BE1E267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FE7203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0CEFC0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FD28E7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136DD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5FECF6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E7CE8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96C44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31CAC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6923EC2"/>
    <w:multiLevelType w:val="hybridMultilevel"/>
    <w:tmpl w:val="B9548182"/>
    <w:lvl w:ilvl="0" w:tplc="FA0A19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D6BF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416F2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4E638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C0E1AD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A140C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9B2BA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E9ED5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990AF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66F05BAE"/>
    <w:multiLevelType w:val="hybridMultilevel"/>
    <w:tmpl w:val="D05A82F4"/>
    <w:lvl w:ilvl="0" w:tplc="57D05550">
      <w:start w:val="1"/>
      <w:numFmt w:val="decimal"/>
      <w:lvlText w:val="%1."/>
      <w:lvlJc w:val="left"/>
      <w:pPr>
        <w:ind w:left="709" w:hanging="360"/>
      </w:pPr>
    </w:lvl>
    <w:lvl w:ilvl="1" w:tplc="594420A6">
      <w:start w:val="1"/>
      <w:numFmt w:val="lowerLetter"/>
      <w:lvlText w:val="%2."/>
      <w:lvlJc w:val="left"/>
      <w:pPr>
        <w:ind w:left="1429" w:hanging="360"/>
      </w:pPr>
    </w:lvl>
    <w:lvl w:ilvl="2" w:tplc="C31EDCE0">
      <w:start w:val="1"/>
      <w:numFmt w:val="lowerRoman"/>
      <w:lvlText w:val="%3."/>
      <w:lvlJc w:val="right"/>
      <w:pPr>
        <w:ind w:left="2149" w:hanging="180"/>
      </w:pPr>
    </w:lvl>
    <w:lvl w:ilvl="3" w:tplc="2E26E8AE">
      <w:start w:val="1"/>
      <w:numFmt w:val="decimal"/>
      <w:lvlText w:val="%4."/>
      <w:lvlJc w:val="left"/>
      <w:pPr>
        <w:ind w:left="2869" w:hanging="360"/>
      </w:pPr>
    </w:lvl>
    <w:lvl w:ilvl="4" w:tplc="E5E401DC">
      <w:start w:val="1"/>
      <w:numFmt w:val="lowerLetter"/>
      <w:lvlText w:val="%5."/>
      <w:lvlJc w:val="left"/>
      <w:pPr>
        <w:ind w:left="3589" w:hanging="360"/>
      </w:pPr>
    </w:lvl>
    <w:lvl w:ilvl="5" w:tplc="A5760A68">
      <w:start w:val="1"/>
      <w:numFmt w:val="lowerRoman"/>
      <w:lvlText w:val="%6."/>
      <w:lvlJc w:val="right"/>
      <w:pPr>
        <w:ind w:left="4309" w:hanging="180"/>
      </w:pPr>
    </w:lvl>
    <w:lvl w:ilvl="6" w:tplc="7A8CB24E">
      <w:start w:val="1"/>
      <w:numFmt w:val="decimal"/>
      <w:lvlText w:val="%7."/>
      <w:lvlJc w:val="left"/>
      <w:pPr>
        <w:ind w:left="5029" w:hanging="360"/>
      </w:pPr>
    </w:lvl>
    <w:lvl w:ilvl="7" w:tplc="D0721FE4">
      <w:start w:val="1"/>
      <w:numFmt w:val="lowerLetter"/>
      <w:lvlText w:val="%8."/>
      <w:lvlJc w:val="left"/>
      <w:pPr>
        <w:ind w:left="5749" w:hanging="360"/>
      </w:pPr>
    </w:lvl>
    <w:lvl w:ilvl="8" w:tplc="E6ACE6AC">
      <w:start w:val="1"/>
      <w:numFmt w:val="lowerRoman"/>
      <w:lvlText w:val="%9."/>
      <w:lvlJc w:val="right"/>
      <w:pPr>
        <w:ind w:left="6469" w:hanging="180"/>
      </w:pPr>
    </w:lvl>
  </w:abstractNum>
  <w:abstractNum w:abstractNumId="33" w15:restartNumberingAfterBreak="0">
    <w:nsid w:val="6A9F17B1"/>
    <w:multiLevelType w:val="multilevel"/>
    <w:tmpl w:val="2CEA5A2C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4" w15:restartNumberingAfterBreak="0">
    <w:nsid w:val="6B335264"/>
    <w:multiLevelType w:val="multilevel"/>
    <w:tmpl w:val="B6D0E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6DF81BEC"/>
    <w:multiLevelType w:val="hybridMultilevel"/>
    <w:tmpl w:val="CD92DB1A"/>
    <w:lvl w:ilvl="0" w:tplc="F1B6663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9BC08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B50F6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ABE927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AF031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802EBB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35A15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B0C3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D9EFE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0135558"/>
    <w:multiLevelType w:val="hybridMultilevel"/>
    <w:tmpl w:val="9146976C"/>
    <w:lvl w:ilvl="0" w:tplc="78D29C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0CE45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C486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5E32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39E68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B4E0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666B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3038E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ADCF9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1966017"/>
    <w:multiLevelType w:val="multilevel"/>
    <w:tmpl w:val="A3C07F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C21481"/>
    <w:multiLevelType w:val="multilevel"/>
    <w:tmpl w:val="9A7C37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2"/>
  </w:num>
  <w:num w:numId="2">
    <w:abstractNumId w:val="19"/>
  </w:num>
  <w:num w:numId="3">
    <w:abstractNumId w:val="0"/>
  </w:num>
  <w:num w:numId="4">
    <w:abstractNumId w:val="17"/>
  </w:num>
  <w:num w:numId="5">
    <w:abstractNumId w:val="21"/>
  </w:num>
  <w:num w:numId="6">
    <w:abstractNumId w:val="2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5"/>
  </w:num>
  <w:num w:numId="10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8"/>
  </w:num>
  <w:num w:numId="14">
    <w:abstractNumId w:val="33"/>
  </w:num>
  <w:num w:numId="15">
    <w:abstractNumId w:val="26"/>
  </w:num>
  <w:num w:numId="16">
    <w:abstractNumId w:val="10"/>
  </w:num>
  <w:num w:numId="17">
    <w:abstractNumId w:val="18"/>
  </w:num>
  <w:num w:numId="18">
    <w:abstractNumId w:val="35"/>
  </w:num>
  <w:num w:numId="19">
    <w:abstractNumId w:val="30"/>
  </w:num>
  <w:num w:numId="20">
    <w:abstractNumId w:val="13"/>
  </w:num>
  <w:num w:numId="21">
    <w:abstractNumId w:val="29"/>
  </w:num>
  <w:num w:numId="22">
    <w:abstractNumId w:val="7"/>
  </w:num>
  <w:num w:numId="23">
    <w:abstractNumId w:val="24"/>
  </w:num>
  <w:num w:numId="24">
    <w:abstractNumId w:val="37"/>
  </w:num>
  <w:num w:numId="25">
    <w:abstractNumId w:val="14"/>
  </w:num>
  <w:num w:numId="26">
    <w:abstractNumId w:val="25"/>
  </w:num>
  <w:num w:numId="27">
    <w:abstractNumId w:val="27"/>
  </w:num>
  <w:num w:numId="28">
    <w:abstractNumId w:val="32"/>
  </w:num>
  <w:num w:numId="29">
    <w:abstractNumId w:val="4"/>
  </w:num>
  <w:num w:numId="30">
    <w:abstractNumId w:val="11"/>
  </w:num>
  <w:num w:numId="31">
    <w:abstractNumId w:val="31"/>
  </w:num>
  <w:num w:numId="32">
    <w:abstractNumId w:val="6"/>
  </w:num>
  <w:num w:numId="33">
    <w:abstractNumId w:val="15"/>
  </w:num>
  <w:num w:numId="34">
    <w:abstractNumId w:val="20"/>
  </w:num>
  <w:num w:numId="35">
    <w:abstractNumId w:val="23"/>
  </w:num>
  <w:num w:numId="36">
    <w:abstractNumId w:val="12"/>
  </w:num>
  <w:num w:numId="37">
    <w:abstractNumId w:val="16"/>
  </w:num>
  <w:num w:numId="38">
    <w:abstractNumId w:val="1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9">
    <w:abstractNumId w:val="36"/>
  </w:num>
  <w:num w:numId="40">
    <w:abstractNumId w:val="3"/>
  </w:num>
  <w:num w:numId="41">
    <w:abstractNumId w:val="1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806"/>
    <w:rsid w:val="00743806"/>
    <w:rsid w:val="007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9B54"/>
  <w15:docId w15:val="{EBEEB739-5191-4DCE-97E0-43E7AB1C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3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3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4">
    <w:name w:val="Quote"/>
    <w:basedOn w:val="a0"/>
    <w:next w:val="a0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link w:val="14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5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7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8">
    <w:name w:val="Body Text Indent 2"/>
    <w:basedOn w:val="a0"/>
    <w:link w:val="29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9">
    <w:name w:val="Основной текст с отступом 2 Знак"/>
    <w:link w:val="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a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b">
    <w:name w:val="Body Text 2"/>
    <w:basedOn w:val="a0"/>
    <w:link w:val="2c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c">
    <w:name w:val="Основной текст 2 Знак"/>
    <w:link w:val="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</w:rPr>
  </w:style>
  <w:style w:type="paragraph" w:customStyle="1" w:styleId="16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</w:rPr>
  </w:style>
  <w:style w:type="paragraph" w:customStyle="1" w:styleId="18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9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a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e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b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</w:rPr>
  </w:style>
  <w:style w:type="numbering" w:customStyle="1" w:styleId="22">
    <w:name w:val="Стиль22"/>
    <w:pPr>
      <w:numPr>
        <w:numId w:val="41"/>
      </w:numPr>
    </w:pPr>
  </w:style>
  <w:style w:type="character" w:customStyle="1" w:styleId="1c">
    <w:name w:val="Гиперссылка1"/>
    <w:rPr>
      <w:color w:val="0000FF"/>
      <w:u w:val="single"/>
    </w:rPr>
  </w:style>
  <w:style w:type="paragraph" w:customStyle="1" w:styleId="14">
    <w:name w:val="Основной текст1"/>
    <w:link w:val="1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uva.mrsk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10943</Words>
  <Characters>62381</Characters>
  <Application>Microsoft Office Word</Application>
  <DocSecurity>0</DocSecurity>
  <Lines>519</Lines>
  <Paragraphs>146</Paragraphs>
  <ScaleCrop>false</ScaleCrop>
  <Company>МРСК</Company>
  <LinksUpToDate>false</LinksUpToDate>
  <CharactersWithSpaces>73178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22</cp:revision>
  <dcterms:created xsi:type="dcterms:W3CDTF">2023-11-05T03:42:00Z</dcterms:created>
  <dcterms:modified xsi:type="dcterms:W3CDTF">2025-04-24T06:21:00Z</dcterms:modified>
  <cp:version>1048576</cp:version>
</cp:coreProperties>
</file>